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6699" w:rsidR="00D31141" w:rsidP="163020D6" w:rsidRDefault="01D16BC9" w14:paraId="51D3863F" w14:textId="59CB21AD">
      <w:pPr>
        <w:pStyle w:val="Overskrift1"/>
        <w:jc w:val="center"/>
        <w:rPr>
          <w:color w:val="000000" w:themeColor="text1"/>
        </w:rPr>
      </w:pPr>
      <w:r w:rsidRPr="4CB24211" w:rsidR="26906C66">
        <w:rPr>
          <w:color w:val="000000" w:themeColor="text1" w:themeTint="FF" w:themeShade="FF"/>
        </w:rPr>
        <w:t>Mal for handlingsplan</w:t>
      </w:r>
      <w:r w:rsidRPr="4CB24211" w:rsidR="0F1D8579">
        <w:rPr>
          <w:color w:val="000000" w:themeColor="text1" w:themeTint="FF" w:themeShade="FF"/>
        </w:rPr>
        <w:t xml:space="preserve"> for strategisk utvikling av</w:t>
      </w:r>
      <w:r w:rsidRPr="4CB24211" w:rsidR="44D772F6">
        <w:rPr>
          <w:color w:val="000000" w:themeColor="text1" w:themeTint="FF" w:themeShade="FF"/>
        </w:rPr>
        <w:t xml:space="preserve"> digital kompetanse</w:t>
      </w:r>
      <w:r w:rsidRPr="4CB24211" w:rsidR="0F1D8579">
        <w:rPr>
          <w:color w:val="000000" w:themeColor="text1" w:themeTint="FF" w:themeShade="FF"/>
        </w:rPr>
        <w:t xml:space="preserve"> hos ledere, lærere og elever</w:t>
      </w:r>
      <w:r w:rsidRPr="4CB24211" w:rsidR="55139463">
        <w:rPr>
          <w:color w:val="000000" w:themeColor="text1" w:themeTint="FF" w:themeShade="FF"/>
        </w:rPr>
        <w:t xml:space="preserve"> ved [SKOLE] for [TIDSROM]</w:t>
      </w:r>
    </w:p>
    <w:p w:rsidRPr="00B06699" w:rsidR="00B06699" w:rsidP="3828CB5E" w:rsidRDefault="00B06699" w14:paraId="672A6659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Pr="00B06699" w:rsidR="00B06699" w:rsidP="163020D6" w:rsidRDefault="00B06699" w14:paraId="0A37501D" w14:textId="77777777">
      <w:pPr>
        <w:pStyle w:val="Overskrift2"/>
        <w:rPr>
          <w:color w:val="000000" w:themeColor="text1"/>
        </w:rPr>
      </w:pPr>
    </w:p>
    <w:p w:rsidRPr="00B06699" w:rsidR="00D31141" w:rsidP="163020D6" w:rsidRDefault="01D16BC9" w14:paraId="0D210AD7" w14:textId="77777777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1. Bakgrunn og forankring</w:t>
      </w:r>
    </w:p>
    <w:p w:rsidR="00B06699" w:rsidP="3828CB5E" w:rsidRDefault="00B06699" w14:paraId="5DAB6C7B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Pr="00B06699" w:rsidR="00B06699" w:rsidP="4CB24211" w:rsidRDefault="7B9AA6BC" w14:paraId="63CB7EFA" w14:textId="1EC1E779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4CB24211" w:rsidR="3EAEA78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Beskriv</w:t>
      </w:r>
      <w:r w:rsidRPr="4CB24211" w:rsidR="5E928DF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og begrunn</w:t>
      </w:r>
      <w:r w:rsidRPr="4CB24211" w:rsidR="3EAEA78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hvorfor </w:t>
      </w:r>
      <w:r w:rsidRPr="4CB24211" w:rsidR="1EC82AE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en lokal</w:t>
      </w:r>
      <w:r w:rsidRPr="4CB24211" w:rsidR="0E6DDC5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plan</w:t>
      </w:r>
      <w:r w:rsidRPr="4CB24211" w:rsidR="1EC82AE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for </w:t>
      </w:r>
      <w:r w:rsidRPr="4CB24211" w:rsidR="741575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digital kompetanse</w:t>
      </w:r>
      <w:r w:rsidRPr="4CB24211" w:rsidR="1EC82AE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er nødvendig. </w:t>
      </w:r>
    </w:p>
    <w:p w:rsidRPr="00B06699" w:rsidR="00B06699" w:rsidP="3828CB5E" w:rsidRDefault="3DEC6580" w14:paraId="03990E4F" w14:textId="56BB6CA1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Her kan dere formulere hvordan planen skal </w:t>
      </w:r>
    </w:p>
    <w:p w:rsidRPr="00B06699" w:rsidR="00B06699" w:rsidP="1F145259" w:rsidRDefault="03E22CFF" w14:paraId="6055C32C" w14:textId="799670C5">
      <w:pPr>
        <w:pStyle w:val="Listeavsnitt"/>
        <w:numPr>
          <w:ilvl w:val="0"/>
          <w:numId w:val="14"/>
        </w:numPr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vise til nasjonale og kommunale føringer (</w:t>
      </w:r>
      <w:proofErr w:type="spellStart"/>
      <w:r w:rsidRPr="3828CB5E">
        <w:rPr>
          <w:rFonts w:ascii="Calibri" w:hAnsi="Calibri" w:eastAsia="Calibri" w:cs="Calibri"/>
        </w:rPr>
        <w:t>PfDK</w:t>
      </w:r>
      <w:proofErr w:type="spellEnd"/>
      <w:r w:rsidRPr="3828CB5E" w:rsidR="1F3A7CDC">
        <w:rPr>
          <w:rFonts w:ascii="Calibri" w:hAnsi="Calibri" w:eastAsia="Calibri" w:cs="Calibri"/>
        </w:rPr>
        <w:t>-rammeverket</w:t>
      </w:r>
      <w:r w:rsidRPr="3828CB5E">
        <w:rPr>
          <w:rFonts w:ascii="Calibri" w:hAnsi="Calibri" w:eastAsia="Calibri" w:cs="Calibri"/>
        </w:rPr>
        <w:t>, l</w:t>
      </w:r>
      <w:r w:rsidRPr="3828CB5E" w:rsidR="2973CCE8">
        <w:rPr>
          <w:rFonts w:ascii="Calibri" w:hAnsi="Calibri" w:eastAsia="Calibri" w:cs="Calibri"/>
        </w:rPr>
        <w:t>LK20</w:t>
      </w:r>
      <w:r w:rsidRPr="3828CB5E">
        <w:rPr>
          <w:rFonts w:ascii="Calibri" w:hAnsi="Calibri" w:eastAsia="Calibri" w:cs="Calibri"/>
        </w:rPr>
        <w:t>, kommunale planer</w:t>
      </w:r>
      <w:r w:rsidRPr="3828CB5E" w:rsidR="672C56B4">
        <w:rPr>
          <w:rFonts w:ascii="Calibri" w:hAnsi="Calibri" w:eastAsia="Calibri" w:cs="Calibri"/>
        </w:rPr>
        <w:t xml:space="preserve"> osv.</w:t>
      </w:r>
      <w:r w:rsidRPr="3828CB5E">
        <w:rPr>
          <w:rFonts w:ascii="Calibri" w:hAnsi="Calibri" w:eastAsia="Calibri" w:cs="Calibri"/>
        </w:rPr>
        <w:t>)</w:t>
      </w:r>
    </w:p>
    <w:p w:rsidRPr="00B06699" w:rsidR="00B06699" w:rsidP="1F145259" w:rsidRDefault="03E22CFF" w14:paraId="4D16FFB3" w14:textId="5EF0C70D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bygge på skolens egne verdier og visjon</w:t>
      </w:r>
    </w:p>
    <w:p w:rsidRPr="00B06699" w:rsidR="00B06699" w:rsidP="1F145259" w:rsidRDefault="03E22CFF" w14:paraId="63F96805" w14:textId="445398A8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forankres i personalet og med skoleeier</w:t>
      </w:r>
    </w:p>
    <w:p w:rsidRPr="00B06699" w:rsidR="00B06699" w:rsidP="4CB24211" w:rsidRDefault="03E22CFF" w14:paraId="212011FC" w14:textId="5CF2AE74">
      <w:pPr>
        <w:rPr>
          <w:rFonts w:ascii="Calibri" w:hAnsi="Calibri" w:eastAsia="Calibri" w:cs="Calibri"/>
          <w:i w:val="1"/>
          <w:iCs w:val="1"/>
        </w:rPr>
      </w:pPr>
      <w:r w:rsidRPr="4CB24211" w:rsidR="3AB2A55E">
        <w:rPr>
          <w:rFonts w:ascii="Calibri" w:hAnsi="Calibri" w:eastAsia="Calibri" w:cs="Calibri"/>
          <w:b w:val="1"/>
          <w:bCs w:val="1"/>
          <w:i w:val="1"/>
          <w:iCs w:val="1"/>
        </w:rPr>
        <w:t>Forslag til refleksjon:</w:t>
      </w:r>
      <w:r w:rsidRPr="4CB24211" w:rsidR="3AB2A55E">
        <w:rPr>
          <w:rFonts w:ascii="Calibri" w:hAnsi="Calibri" w:eastAsia="Calibri" w:cs="Calibri"/>
          <w:i w:val="1"/>
          <w:iCs w:val="1"/>
        </w:rPr>
        <w:t xml:space="preserve"> Hvordan skal </w:t>
      </w:r>
      <w:r w:rsidRPr="4CB24211" w:rsidR="46CC241C">
        <w:rPr>
          <w:rFonts w:ascii="Calibri" w:hAnsi="Calibri" w:eastAsia="Calibri" w:cs="Calibri"/>
          <w:i w:val="1"/>
          <w:iCs w:val="1"/>
        </w:rPr>
        <w:t>digitale verktøy</w:t>
      </w:r>
      <w:r w:rsidRPr="4CB24211" w:rsidR="3AB2A55E">
        <w:rPr>
          <w:rFonts w:ascii="Calibri" w:hAnsi="Calibri" w:eastAsia="Calibri" w:cs="Calibri"/>
          <w:i w:val="1"/>
          <w:iCs w:val="1"/>
        </w:rPr>
        <w:t xml:space="preserve"> bidra til skolens utvikling? Hvilke verdier vil vi fremheve i </w:t>
      </w:r>
      <w:r w:rsidRPr="4CB24211" w:rsidR="0A655BDD">
        <w:rPr>
          <w:rFonts w:ascii="Calibri" w:hAnsi="Calibri" w:eastAsia="Calibri" w:cs="Calibri"/>
          <w:i w:val="1"/>
          <w:iCs w:val="1"/>
        </w:rPr>
        <w:t xml:space="preserve">arbeidet med </w:t>
      </w:r>
      <w:r w:rsidRPr="4CB24211" w:rsidR="6B8C9A22">
        <w:rPr>
          <w:rFonts w:ascii="Calibri" w:hAnsi="Calibri" w:eastAsia="Calibri" w:cs="Calibri"/>
          <w:i w:val="1"/>
          <w:iCs w:val="1"/>
        </w:rPr>
        <w:t>digitale verktøy</w:t>
      </w:r>
      <w:r w:rsidRPr="4CB24211" w:rsidR="0A655BDD">
        <w:rPr>
          <w:rFonts w:ascii="Calibri" w:hAnsi="Calibri" w:eastAsia="Calibri" w:cs="Calibri"/>
          <w:i w:val="1"/>
          <w:iCs w:val="1"/>
        </w:rPr>
        <w:t>?</w:t>
      </w:r>
    </w:p>
    <w:p w:rsidRPr="00B06699" w:rsidR="00D31141" w:rsidP="163020D6" w:rsidRDefault="01D16BC9" w14:paraId="498D60E2" w14:textId="77777777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2. Status og kartlegging</w:t>
      </w:r>
    </w:p>
    <w:p w:rsidRPr="00B06699" w:rsidR="00D31141" w:rsidP="4CB24211" w:rsidRDefault="00FA4CB7" w14:paraId="4E12ADED" w14:textId="5D2A41C7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>
        <w:br/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Kartlegg skolens nåværende arbeid med digitalisering</w:t>
      </w:r>
      <w:r w:rsidRPr="4CB24211" w:rsidR="17641B7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:</w:t>
      </w:r>
      <w:r w:rsidRPr="4CB24211" w:rsidR="25DC9DC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</w:t>
      </w:r>
    </w:p>
    <w:p w:rsidRPr="00B06699" w:rsidR="00D31141" w:rsidP="3828CB5E" w:rsidRDefault="01D16BC9" w14:paraId="590DB957" w14:textId="1108A55C">
      <w:pPr>
        <w:pStyle w:val="Listeavsnitt"/>
        <w:numPr>
          <w:ilvl w:val="0"/>
          <w:numId w:val="7"/>
        </w:num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Hva finnes av planer</w:t>
      </w:r>
      <w:r w:rsidRPr="3828CB5E" w:rsidR="7DF74A42">
        <w:rPr>
          <w:rFonts w:asciiTheme="majorHAnsi" w:hAnsiTheme="majorHAnsi" w:eastAsiaTheme="majorEastAsia" w:cstheme="majorBidi"/>
          <w:color w:val="000000" w:themeColor="text1"/>
        </w:rPr>
        <w:t xml:space="preserve"> og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 infrastruktur? </w:t>
      </w:r>
    </w:p>
    <w:p w:rsidRPr="00B06699" w:rsidR="00D31141" w:rsidP="3828CB5E" w:rsidRDefault="2E46EE88" w14:paraId="04D42D23" w14:textId="450F8E76">
      <w:pPr>
        <w:pStyle w:val="Listeavsnitt"/>
        <w:numPr>
          <w:ilvl w:val="0"/>
          <w:numId w:val="7"/>
        </w:num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Hvor digitalt moden er skolen?</w:t>
      </w:r>
    </w:p>
    <w:p w:rsidRPr="00B06699" w:rsidR="00D31141" w:rsidP="3828CB5E" w:rsidRDefault="2E46EE88" w14:paraId="679E996B" w14:textId="40ACC49E">
      <w:pPr>
        <w:pStyle w:val="Listeavsnitt"/>
        <w:numPr>
          <w:ilvl w:val="0"/>
          <w:numId w:val="7"/>
        </w:numPr>
        <w:rPr>
          <w:rFonts w:asciiTheme="majorHAnsi" w:hAnsiTheme="majorHAnsi" w:eastAsiaTheme="majorEastAsia" w:cstheme="majorBidi"/>
        </w:rPr>
      </w:pPr>
      <w:r w:rsidRPr="3828CB5E">
        <w:rPr>
          <w:rFonts w:asciiTheme="majorHAnsi" w:hAnsiTheme="majorHAnsi" w:eastAsiaTheme="majorEastAsia" w:cstheme="majorBidi"/>
        </w:rPr>
        <w:t xml:space="preserve">Hva kan </w:t>
      </w:r>
      <w:r w:rsidRPr="3828CB5E" w:rsidR="29CFA525">
        <w:rPr>
          <w:rFonts w:asciiTheme="majorHAnsi" w:hAnsiTheme="majorHAnsi" w:eastAsiaTheme="majorEastAsia" w:cstheme="majorBidi"/>
        </w:rPr>
        <w:t>ledere, lærere og elever</w:t>
      </w:r>
      <w:r w:rsidRPr="3828CB5E">
        <w:rPr>
          <w:rFonts w:asciiTheme="majorHAnsi" w:hAnsiTheme="majorHAnsi" w:eastAsiaTheme="majorEastAsia" w:cstheme="majorBidi"/>
        </w:rPr>
        <w:t xml:space="preserve"> i dag?</w:t>
      </w:r>
    </w:p>
    <w:p w:rsidRPr="00B06699" w:rsidR="00D31141" w:rsidP="4CB24211" w:rsidRDefault="2E46EE88" w14:paraId="15E8496E" w14:textId="3D5890CC">
      <w:pPr>
        <w:pStyle w:val="Listeavsnitt"/>
        <w:numPr>
          <w:ilvl w:val="0"/>
          <w:numId w:val="7"/>
        </w:numPr>
        <w:spacing w:before="240" w:after="240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4CB24211" w:rsidR="15509214">
        <w:rPr>
          <w:rFonts w:ascii="Calibri" w:hAnsi="Calibri" w:eastAsia="ＭＳ ゴシック" w:cs="Times New Roman" w:asciiTheme="majorAscii" w:hAnsiTheme="majorAscii" w:eastAsiaTheme="majorEastAsia" w:cstheme="majorBidi"/>
        </w:rPr>
        <w:t>Hvordan bruke</w:t>
      </w:r>
      <w:r w:rsidRPr="4CB24211" w:rsidR="15FA36E6">
        <w:rPr>
          <w:rFonts w:ascii="Calibri" w:hAnsi="Calibri" w:eastAsia="ＭＳ ゴシック" w:cs="Times New Roman" w:asciiTheme="majorAscii" w:hAnsiTheme="majorAscii" w:eastAsiaTheme="majorEastAsia" w:cstheme="majorBidi"/>
        </w:rPr>
        <w:t>s</w:t>
      </w:r>
      <w:r w:rsidRPr="4CB24211" w:rsidR="1550921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4CB24211" w:rsidR="33137AF5">
        <w:rPr>
          <w:rFonts w:ascii="Calibri" w:hAnsi="Calibri" w:eastAsia="ＭＳ ゴシック" w:cs="Times New Roman" w:asciiTheme="majorAscii" w:hAnsiTheme="majorAscii" w:eastAsiaTheme="majorEastAsia" w:cstheme="majorBidi"/>
        </w:rPr>
        <w:t>digitale verktøy</w:t>
      </w:r>
      <w:r w:rsidRPr="4CB24211" w:rsidR="1550921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i planlegging</w:t>
      </w:r>
      <w:r w:rsidRPr="4CB24211" w:rsidR="074B9FF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og </w:t>
      </w:r>
      <w:r w:rsidRPr="4CB24211" w:rsidR="2B0866BA">
        <w:rPr>
          <w:rFonts w:ascii="Calibri" w:hAnsi="Calibri" w:eastAsia="ＭＳ ゴシック" w:cs="Times New Roman" w:asciiTheme="majorAscii" w:hAnsiTheme="majorAscii" w:eastAsiaTheme="majorEastAsia" w:cstheme="majorBidi"/>
        </w:rPr>
        <w:t>undervisning?</w:t>
      </w:r>
    </w:p>
    <w:p w:rsidR="27FC7FC3" w:rsidP="4CB24211" w:rsidRDefault="4B15C6B0" w14:paraId="03A60DF4" w14:textId="5FA9FBB6">
      <w:pPr>
        <w:pStyle w:val="Listeavsnitt"/>
        <w:numPr>
          <w:ilvl w:val="0"/>
          <w:numId w:val="7"/>
        </w:numPr>
        <w:spacing w:before="240" w:after="240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4CB24211" w:rsidR="5B531130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Hvordan arbeides det med vurderingsformer som kan inkludere læringsfremmende </w:t>
      </w:r>
      <w:r w:rsidRPr="4CB24211" w:rsidR="1E11A048">
        <w:rPr>
          <w:rFonts w:ascii="Calibri" w:hAnsi="Calibri" w:eastAsia="ＭＳ ゴシック" w:cs="Times New Roman" w:asciiTheme="majorAscii" w:hAnsiTheme="majorAscii" w:eastAsiaTheme="majorEastAsia" w:cstheme="majorBidi"/>
        </w:rPr>
        <w:t>bruk av digitale verktøy</w:t>
      </w:r>
      <w:r w:rsidRPr="4CB24211" w:rsidR="5B531130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? </w:t>
      </w:r>
    </w:p>
    <w:p w:rsidRPr="00B06699" w:rsidR="00D31141" w:rsidP="3828CB5E" w:rsidRDefault="2E46EE88" w14:paraId="10FF8531" w14:textId="2458817C">
      <w:pPr>
        <w:pStyle w:val="Listeavsnitt"/>
        <w:numPr>
          <w:ilvl w:val="0"/>
          <w:numId w:val="7"/>
        </w:numPr>
        <w:spacing w:before="240" w:after="240"/>
        <w:rPr>
          <w:rFonts w:asciiTheme="majorHAnsi" w:hAnsiTheme="majorHAnsi" w:eastAsiaTheme="majorEastAsia" w:cstheme="majorBidi"/>
        </w:rPr>
      </w:pPr>
      <w:r w:rsidRPr="3828CB5E">
        <w:rPr>
          <w:rFonts w:asciiTheme="majorHAnsi" w:hAnsiTheme="majorHAnsi" w:eastAsiaTheme="majorEastAsia" w:cstheme="majorBidi"/>
        </w:rPr>
        <w:t>Hva er elevenes ferdigheter i digital dømmekraft og kritisk tenkning?</w:t>
      </w:r>
    </w:p>
    <w:p w:rsidRPr="00B06699" w:rsidR="00D31141" w:rsidP="4CB24211" w:rsidRDefault="011EA63D" w14:paraId="466E67C4" w14:textId="04CD28EB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4CB24211" w:rsidR="5516E6A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Bruk for eksempel Microsoft Forms </w:t>
      </w:r>
      <w:r w:rsidRPr="4CB24211" w:rsidR="013F9F6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eller Google skjema </w:t>
      </w:r>
      <w:r w:rsidRPr="4CB24211" w:rsidR="5516E6A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og evaluer i hvilken grad </w:t>
      </w:r>
      <w:r w:rsidRPr="4CB24211" w:rsidR="369903C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ulike grupper </w:t>
      </w:r>
      <w:r w:rsidRPr="4CB24211" w:rsidR="5516E6A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deltage</w:t>
      </w:r>
      <w:r w:rsidRPr="4CB24211" w:rsidR="513ACE3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r</w:t>
      </w:r>
      <w:r w:rsidRPr="4CB24211" w:rsidR="5516E6A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e føler seg trygge på </w:t>
      </w:r>
      <w:r w:rsidRPr="4CB24211" w:rsidR="0FA23AD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bruk av digitale verktøy</w:t>
      </w:r>
      <w:r w:rsidRPr="4CB24211" w:rsidR="5516E6A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, hva som trengs av kompetanseheving</w:t>
      </w:r>
      <w:r w:rsidRPr="4CB24211" w:rsidR="7036CFC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osv.</w:t>
      </w:r>
    </w:p>
    <w:p w:rsidR="4B9E36E6" w:rsidP="3828CB5E" w:rsidRDefault="4B9E36E6" w14:paraId="7888D683" w14:textId="6789E4F5">
      <w:pPr>
        <w:rPr>
          <w:rFonts w:asciiTheme="majorHAnsi" w:hAnsiTheme="majorHAnsi" w:eastAsiaTheme="majorEastAsia" w:cstheme="majorBidi"/>
          <w:color w:val="000000" w:themeColor="text1"/>
        </w:rPr>
      </w:pPr>
    </w:p>
    <w:p w:rsidRPr="00B06699" w:rsidR="00D31141" w:rsidP="163020D6" w:rsidRDefault="01D16BC9" w14:paraId="39AC0D2D" w14:textId="77777777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3. Målsettinger</w:t>
      </w:r>
    </w:p>
    <w:p w:rsidRPr="00B06699" w:rsidR="00D31141" w:rsidP="4CB24211" w:rsidRDefault="00FA4CB7" w14:paraId="7D80B15B" w14:textId="7F89A4CD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>
        <w:br/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Formuler mål for skolens arbeid med </w:t>
      </w:r>
      <w:r w:rsidRPr="4CB24211" w:rsidR="36FDFBA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digitale verktøy.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Disse bør være 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SMART</w:t>
      </w:r>
      <w:r w:rsidRPr="4CB24211" w:rsidR="2B05B34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e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(spesifikke, målbare, 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oppnåelige, relevante, tidsbestemte). Eksempel: </w:t>
      </w:r>
      <w:r w:rsidRPr="4CB24211" w:rsidR="2C01C3E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“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Innen utgangen av 2026 skal alle lærere ha gjennomført grunnleggende opplæring i </w:t>
      </w:r>
      <w:r w:rsidRPr="4CB24211" w:rsidR="3F2EB01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[verktøy]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.</w:t>
      </w:r>
      <w:r w:rsidRPr="4CB24211" w:rsidR="2E6EC6F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”</w:t>
      </w:r>
      <w:r w:rsidRPr="4CB24211" w:rsidR="393E930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</w:t>
      </w:r>
    </w:p>
    <w:p w:rsidRPr="00B06699" w:rsidR="00D31141" w:rsidP="4CB24211" w:rsidRDefault="288AB4B4" w14:paraId="129C6DCB" w14:textId="4BCA9EEF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4CB24211" w:rsidR="1A15EF3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Målene bør dekke sentrale kompetanseområder som kritisk tenkning, digital dømmekraft, etisk forståelse</w:t>
      </w:r>
      <w:r w:rsidRPr="4CB24211" w:rsidR="7DD9F22F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,</w:t>
      </w:r>
      <w:r w:rsidRPr="4CB24211" w:rsidR="1A15EF3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didaktisk bruk av</w:t>
      </w:r>
      <w:r w:rsidRPr="4CB24211" w:rsidR="71914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digitale verktøy</w:t>
      </w:r>
      <w:r w:rsidRPr="4CB24211" w:rsidR="1A15EF3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og arbeid med vurdering. Målene kan være differensiert etter trinn der det er relevant, og være mulig å evaluere med tydelige </w:t>
      </w:r>
      <w:r w:rsidRPr="4CB24211" w:rsidR="34E8003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kriterier</w:t>
      </w:r>
      <w:r w:rsidRPr="4CB24211" w:rsidR="1A15EF3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. </w:t>
      </w:r>
    </w:p>
    <w:p w:rsidR="5AF358F4" w:rsidP="4CB24211" w:rsidRDefault="34EC668A" w14:paraId="2732696D" w14:textId="42EC7A9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Pr="4CB24211" w:rsidR="40E3F3A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Hva er </w:t>
      </w:r>
      <w:r w:rsidRPr="4CB24211" w:rsidR="4B26D25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kjennetegn for </w:t>
      </w:r>
      <w:r w:rsidRPr="4CB24211" w:rsidR="40E3F3A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minimumsnivå for </w:t>
      </w:r>
      <w:r w:rsidRPr="4CB24211" w:rsidR="6038279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digital kompetanse</w:t>
      </w:r>
      <w:r w:rsidRPr="4CB24211" w:rsidR="40E3F3A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på skolen</w:t>
      </w:r>
      <w:r w:rsidRPr="4CB24211" w:rsidR="71C6D63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for ledelse, lærere og elever</w:t>
      </w:r>
      <w:r w:rsidRPr="4CB24211" w:rsidR="40E3F3A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? Hva er ønsket nivå? Ambisjonsnivå? </w:t>
      </w:r>
    </w:p>
    <w:p w:rsidR="5AF358F4" w:rsidP="3828CB5E" w:rsidRDefault="34EC668A" w14:paraId="72004779" w14:textId="1AB6E36B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Eksempler på mål som kan inkluderes i planen: </w:t>
      </w:r>
    </w:p>
    <w:p w:rsidR="6853B504" w:rsidP="4CB24211" w:rsidRDefault="4D2EA028" w14:paraId="34C432B1" w14:textId="28D9A3C7">
      <w:pPr>
        <w:pStyle w:val="Listeavsnitt"/>
        <w:numPr>
          <w:ilvl w:val="0"/>
          <w:numId w:val="16"/>
        </w:numPr>
        <w:spacing w:after="0" w:line="36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4CB24211" w:rsidR="7BB7910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Viktige kompetanseområder: kritisk tenkning, vise kompetanse med og uten </w:t>
      </w:r>
      <w:r w:rsidRPr="4CB24211" w:rsidR="1F95DAA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digitale verktøy</w:t>
      </w:r>
      <w:r w:rsidRPr="4CB24211" w:rsidR="7BB7910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, digital dømmekraft</w:t>
      </w:r>
    </w:p>
    <w:p w:rsidR="6853B504" w:rsidP="3828CB5E" w:rsidRDefault="368736B5" w14:paraId="6D250110" w14:textId="712E0E2C">
      <w:pPr>
        <w:pStyle w:val="Listeavsnitt"/>
        <w:numPr>
          <w:ilvl w:val="0"/>
          <w:numId w:val="16"/>
        </w:numPr>
        <w:spacing w:after="0" w:line="360" w:lineRule="auto"/>
        <w:rPr>
          <w:rFonts w:asciiTheme="majorHAnsi" w:hAnsiTheme="majorHAnsi" w:eastAsiaTheme="majorEastAsia" w:cstheme="majorBidi"/>
          <w:color w:val="000000" w:themeColor="text1"/>
        </w:rPr>
      </w:pPr>
      <w:r w:rsidRPr="4CB24211" w:rsidR="6F77135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Hvilke fag har ansvar for hvilke kompetanseområder? Er det noen fag som bør ha et spesielt ansvar for et område? Bør flere fag kombineres? Hvordan?</w:t>
      </w:r>
    </w:p>
    <w:p w:rsidR="4B9E36E6" w:rsidP="3828CB5E" w:rsidRDefault="16F42E1B" w14:paraId="065073BF" w14:textId="198C931E">
      <w:pPr>
        <w:pStyle w:val="Listeavsnitt"/>
        <w:numPr>
          <w:ilvl w:val="0"/>
          <w:numId w:val="16"/>
        </w:numPr>
        <w:spacing w:after="0" w:line="360" w:lineRule="auto"/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Konkrete mål kan også legges opp trinn for trinn eller for bolker av trinn, for eksempel “Etter 5. klasse skal elevene kunne/forstå/prøve </w:t>
      </w:r>
      <w:proofErr w:type="gramStart"/>
      <w:r w:rsidRPr="3828CB5E">
        <w:rPr>
          <w:rFonts w:asciiTheme="majorHAnsi" w:hAnsiTheme="majorHAnsi" w:eastAsiaTheme="majorEastAsia" w:cstheme="majorBidi"/>
          <w:color w:val="000000" w:themeColor="text1"/>
        </w:rPr>
        <w:t>ut...</w:t>
      </w:r>
      <w:proofErr w:type="gramEnd"/>
      <w:r w:rsidRPr="3828CB5E">
        <w:rPr>
          <w:rFonts w:asciiTheme="majorHAnsi" w:hAnsiTheme="majorHAnsi" w:eastAsiaTheme="majorEastAsia" w:cstheme="majorBidi"/>
          <w:color w:val="000000" w:themeColor="text1"/>
        </w:rPr>
        <w:t>”</w:t>
      </w:r>
      <w:r w:rsidR="0492F159">
        <w:br/>
      </w:r>
    </w:p>
    <w:p w:rsidR="163020D6" w:rsidP="3828CB5E" w:rsidRDefault="669BCAE4" w14:paraId="67C74D9D" w14:textId="0FE1C4E9">
      <w:pPr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Hvilke mål er viktigst for vår skole de neste tre årene?</w:t>
      </w:r>
      <w:r w:rsidRPr="3828CB5E" w:rsidR="6F422CD9">
        <w:rPr>
          <w:rFonts w:ascii="Calibri" w:hAnsi="Calibri" w:eastAsia="Calibri" w:cs="Calibri"/>
          <w:i/>
          <w:iCs/>
        </w:rPr>
        <w:t xml:space="preserve"> Hvordan kan disse forankres og synliggjøres i personalet? </w:t>
      </w:r>
    </w:p>
    <w:p w:rsidR="3C7AE522" w:rsidP="3828CB5E" w:rsidRDefault="3C7AE522" w14:paraId="5AE768B1" w14:textId="6BFD5F07">
      <w:pPr>
        <w:rPr>
          <w:rFonts w:ascii="Calibri" w:hAnsi="Calibri" w:eastAsia="Calibri" w:cs="Calibri"/>
          <w:i/>
          <w:iCs/>
        </w:rPr>
      </w:pPr>
    </w:p>
    <w:p w:rsidR="149B2794" w:rsidP="1F145259" w:rsidRDefault="7B7A5DE8" w14:paraId="59B3287B" w14:textId="199F5A22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4</w:t>
      </w:r>
      <w:r w:rsidRPr="3828CB5E" w:rsidR="3C5E584A">
        <w:rPr>
          <w:color w:val="000000" w:themeColor="text1"/>
        </w:rPr>
        <w:t>. Ressurser og støtte</w:t>
      </w:r>
    </w:p>
    <w:p w:rsidR="1F145259" w:rsidP="3828CB5E" w:rsidRDefault="1F145259" w14:paraId="20B41A56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="144A2512" w:rsidP="3828CB5E" w:rsidRDefault="3C5E584A" w14:paraId="42536135" w14:textId="0305CE36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Beskriv hvilke ressurser skolen har tilgang til eller bør utvikle/koble seg på. </w:t>
      </w:r>
      <w:r w:rsidR="144A2512">
        <w:br/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Dette kan inkludere: </w:t>
      </w:r>
    </w:p>
    <w:p w:rsidR="144A2512" w:rsidP="1F145259" w:rsidRDefault="3C5E584A" w14:paraId="0BC1BCCA" w14:textId="469436B6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 xml:space="preserve">tid i </w:t>
      </w:r>
      <w:r w:rsidRPr="3828CB5E" w:rsidR="36013BA1">
        <w:rPr>
          <w:rFonts w:ascii="Calibri" w:hAnsi="Calibri" w:eastAsia="Calibri" w:cs="Calibri"/>
        </w:rPr>
        <w:t>profesjonsfellesskapet og ledelsesforankret møteplan</w:t>
      </w:r>
    </w:p>
    <w:p w:rsidR="144A2512" w:rsidP="1F145259" w:rsidRDefault="3C5E584A" w14:paraId="04FB3AA6" w14:textId="55F143CE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økonomiske midler til kurs, utstyr og lisenser</w:t>
      </w:r>
    </w:p>
    <w:p w:rsidR="144A2512" w:rsidP="1F145259" w:rsidRDefault="3C5E584A" w14:paraId="5F988246" w14:textId="5D08B5DD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4CB24211" w:rsidR="10A4840E">
        <w:rPr>
          <w:rFonts w:ascii="Calibri" w:hAnsi="Calibri" w:eastAsia="Calibri" w:cs="Calibri"/>
        </w:rPr>
        <w:t xml:space="preserve">stabil infrastruktur og sikre plattformer </w:t>
      </w:r>
    </w:p>
    <w:p w:rsidR="144A2512" w:rsidP="1F145259" w:rsidRDefault="3C5E584A" w14:paraId="36870DF8" w14:textId="33E8CE22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lastRenderedPageBreak/>
        <w:t>superbrukere eller ressurslærere med avsatt tid</w:t>
      </w:r>
    </w:p>
    <w:p w:rsidR="144A2512" w:rsidP="1F145259" w:rsidRDefault="3C5E584A" w14:paraId="4F12B768" w14:textId="0BECAB1E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eksterne fagmiljøer og nettverk</w:t>
      </w:r>
    </w:p>
    <w:p w:rsidR="144A2512" w:rsidP="3828CB5E" w:rsidRDefault="3C5E584A" w14:paraId="57C1FAED" w14:textId="36255578">
      <w:pPr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Hvilke ressurser har vi tilgjengelig? Hva trenger vi ekstra støtte til fra skoleeier</w:t>
      </w:r>
      <w:r w:rsidRPr="3828CB5E" w:rsidR="5C9A37DC">
        <w:rPr>
          <w:rFonts w:ascii="Calibri" w:hAnsi="Calibri" w:eastAsia="Calibri" w:cs="Calibri"/>
          <w:i/>
          <w:iCs/>
        </w:rPr>
        <w:t>/andre partnere?</w:t>
      </w:r>
    </w:p>
    <w:p w:rsidR="1F145259" w:rsidP="3828CB5E" w:rsidRDefault="1F145259" w14:paraId="0508009A" w14:textId="683D331F">
      <w:pPr>
        <w:rPr>
          <w:rFonts w:ascii="Calibri" w:hAnsi="Calibri" w:eastAsia="Calibri" w:cs="Calibri"/>
          <w:i/>
          <w:iCs/>
        </w:rPr>
      </w:pPr>
    </w:p>
    <w:p w:rsidRPr="00B06699" w:rsidR="00D31141" w:rsidP="163020D6" w:rsidRDefault="3A08C4B8" w14:paraId="3D307735" w14:textId="11BCDBD2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5</w:t>
      </w:r>
      <w:r w:rsidRPr="3828CB5E" w:rsidR="01D16BC9">
        <w:rPr>
          <w:color w:val="000000" w:themeColor="text1"/>
        </w:rPr>
        <w:t>. Prinsipper og etiske rammer</w:t>
      </w:r>
    </w:p>
    <w:p w:rsidR="00B06699" w:rsidP="3828CB5E" w:rsidRDefault="00B06699" w14:paraId="5A39BBE3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Pr="00B06699" w:rsidR="00D31141" w:rsidP="4CB24211" w:rsidRDefault="5B4675C2" w14:paraId="2569FAAE" w14:textId="7A08FA72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</w:rPr>
      </w:pPr>
      <w:r w:rsidRPr="4CB24211" w:rsidR="05AED67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B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eskriv hvordan skolen vil ivareta elevenes personvern, informasjonssikkerhet, opphavsrett og etiske problemstillinger. </w:t>
      </w:r>
      <w:r w:rsidRPr="4CB24211" w:rsidR="5996FC3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Her kan det for eksempel henvises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til GDPR, opplæringslovens formålsparagraf og 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Udirs</w:t>
      </w:r>
      <w:r w:rsidRPr="4CB24211" w:rsidR="26906C6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retningslinjer</w:t>
      </w:r>
      <w:r w:rsidRPr="4CB24211" w:rsidR="59952E4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, kommunens retningslinjer for bruk av </w:t>
      </w:r>
      <w:r w:rsidRPr="4CB24211" w:rsidR="3D26E5D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>digitale verktøy</w:t>
      </w:r>
      <w:r w:rsidRPr="4CB24211" w:rsidR="59952E4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osv. </w:t>
      </w:r>
    </w:p>
    <w:p w:rsidR="34951F0C" w:rsidP="3828CB5E" w:rsidRDefault="7E15F84D" w14:paraId="73A6447F" w14:textId="24257D00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Hvordan skal retningslinjene kommuniseres til ansatte og elever?</w:t>
      </w:r>
    </w:p>
    <w:p w:rsidR="69A9D940" w:rsidP="4CB24211" w:rsidRDefault="3DC4FCBC" w14:paraId="591E90DE" w14:textId="7EAEE7B3">
      <w:pPr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</w:rPr>
      </w:pPr>
      <w:r w:rsidRPr="4CB24211" w:rsidR="400904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</w:rPr>
        <w:t xml:space="preserve">Forslag til refleksjon: </w:t>
      </w:r>
      <w:r w:rsidRPr="4CB24211" w:rsidR="7CF26DB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 xml:space="preserve">Er ansatte og elever trygge på </w:t>
      </w:r>
      <w:r w:rsidRPr="4CB24211" w:rsidR="534F6B5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>retningslinje</w:t>
      </w:r>
      <w:r w:rsidRPr="4CB24211" w:rsidR="7FBEE1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>ne</w:t>
      </w:r>
      <w:r w:rsidRPr="4CB24211" w:rsidR="534F6B5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 xml:space="preserve"> for bruk av </w:t>
      </w:r>
      <w:r w:rsidRPr="4CB24211" w:rsidR="5F7763E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>digitale verktøy</w:t>
      </w:r>
      <w:r w:rsidRPr="4CB24211" w:rsidR="534F6B5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>?</w:t>
      </w:r>
      <w:r w:rsidRPr="4CB24211" w:rsidR="451A8A8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</w:rPr>
        <w:t xml:space="preserve"> </w:t>
      </w:r>
    </w:p>
    <w:p w:rsidRPr="00B06699" w:rsidR="00D31141" w:rsidP="163020D6" w:rsidRDefault="13B67959" w14:paraId="40C3BC5D" w14:textId="060B40F8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6</w:t>
      </w:r>
      <w:r w:rsidRPr="3828CB5E" w:rsidR="01D16BC9">
        <w:rPr>
          <w:color w:val="000000" w:themeColor="text1"/>
        </w:rPr>
        <w:t>. Tiltak og aktiviteter</w:t>
      </w:r>
    </w:p>
    <w:p w:rsidR="00B06699" w:rsidP="3828CB5E" w:rsidRDefault="00B06699" w14:paraId="41C8F396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="11907B6A" w:rsidP="3828CB5E" w:rsidRDefault="01D16BC9" w14:paraId="6A3B6DE6" w14:textId="0B0DDAE9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Beskriv konkrete tiltak skolen vil gjennomføre, f</w:t>
      </w:r>
      <w:r w:rsidRPr="3828CB5E" w:rsidR="4FAC6497">
        <w:rPr>
          <w:rFonts w:asciiTheme="majorHAnsi" w:hAnsiTheme="majorHAnsi" w:eastAsiaTheme="majorEastAsia" w:cstheme="majorBidi"/>
          <w:color w:val="000000" w:themeColor="text1"/>
        </w:rPr>
        <w:t>or eksempel:</w:t>
      </w:r>
    </w:p>
    <w:p w:rsidR="52949BD5" w:rsidP="3C7AE522" w:rsidRDefault="5D084FA1" w14:paraId="248F0D2C" w14:textId="071EA2CE">
      <w:pPr>
        <w:spacing w:before="240" w:after="240"/>
      </w:pPr>
      <w:r w:rsidRPr="3828CB5E">
        <w:rPr>
          <w:rFonts w:ascii="Calibri" w:hAnsi="Calibri" w:eastAsia="Calibri" w:cs="Calibri"/>
          <w:b/>
          <w:bCs/>
        </w:rPr>
        <w:t>Kompetanseheving</w:t>
      </w:r>
    </w:p>
    <w:p w:rsidR="52949BD5" w:rsidP="3C7AE522" w:rsidRDefault="5D084FA1" w14:paraId="6B333DF6" w14:textId="3E9ED764">
      <w:pPr>
        <w:pStyle w:val="Listeavsnitt"/>
        <w:numPr>
          <w:ilvl w:val="0"/>
          <w:numId w:val="4"/>
        </w:numPr>
        <w:spacing w:before="240" w:after="240"/>
        <w:rPr>
          <w:rFonts w:ascii="Calibri" w:hAnsi="Calibri" w:eastAsia="Calibri" w:cs="Calibri"/>
        </w:rPr>
      </w:pPr>
      <w:r w:rsidRPr="4CB24211" w:rsidR="6EA4172B">
        <w:rPr>
          <w:rFonts w:ascii="Calibri" w:hAnsi="Calibri" w:eastAsia="Calibri" w:cs="Calibri"/>
        </w:rPr>
        <w:t xml:space="preserve">Obligatorisk grunnopplæring i </w:t>
      </w:r>
      <w:r w:rsidRPr="4CB24211" w:rsidR="732ECE10">
        <w:rPr>
          <w:rFonts w:ascii="Calibri" w:hAnsi="Calibri" w:eastAsia="Calibri" w:cs="Calibri"/>
        </w:rPr>
        <w:t>[verktøy]</w:t>
      </w:r>
      <w:r w:rsidRPr="4CB24211" w:rsidR="6EA4172B">
        <w:rPr>
          <w:rFonts w:ascii="Calibri" w:hAnsi="Calibri" w:eastAsia="Calibri" w:cs="Calibri"/>
        </w:rPr>
        <w:t xml:space="preserve"> for alle ansatte.</w:t>
      </w:r>
    </w:p>
    <w:p w:rsidR="52949BD5" w:rsidP="3C7AE522" w:rsidRDefault="00FF7C5D" w14:paraId="6AFB16EF" w14:textId="26B7898A">
      <w:pPr>
        <w:pStyle w:val="Listeavsnitt"/>
        <w:numPr>
          <w:ilvl w:val="0"/>
          <w:numId w:val="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Tidfestede</w:t>
      </w:r>
      <w:r w:rsidRPr="3828CB5E" w:rsidR="5D084FA1">
        <w:rPr>
          <w:rFonts w:ascii="Calibri" w:hAnsi="Calibri" w:eastAsia="Calibri" w:cs="Calibri"/>
        </w:rPr>
        <w:t xml:space="preserve"> workshopserier for faggrupper og team.</w:t>
      </w:r>
    </w:p>
    <w:p w:rsidR="52949BD5" w:rsidP="3C7AE522" w:rsidRDefault="5D084FA1" w14:paraId="62F895AA" w14:textId="12616453">
      <w:pPr>
        <w:pStyle w:val="Listeavsnitt"/>
        <w:numPr>
          <w:ilvl w:val="0"/>
          <w:numId w:val="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Kollegaveiledning om vurdering, didaktikk og etikk.</w:t>
      </w:r>
    </w:p>
    <w:p w:rsidR="52949BD5" w:rsidP="3C7AE522" w:rsidRDefault="5D084FA1" w14:paraId="081402A7" w14:textId="7AFA3001">
      <w:pPr>
        <w:spacing w:before="240" w:after="240"/>
      </w:pPr>
      <w:r w:rsidRPr="3828CB5E">
        <w:rPr>
          <w:rFonts w:ascii="Calibri" w:hAnsi="Calibri" w:eastAsia="Calibri" w:cs="Calibri"/>
          <w:b/>
          <w:bCs/>
        </w:rPr>
        <w:t>Undervisning og elevaktivitet</w:t>
      </w:r>
    </w:p>
    <w:p w:rsidR="52949BD5" w:rsidP="3C7AE522" w:rsidRDefault="5D084FA1" w14:paraId="0DD72909" w14:textId="5CB8193D">
      <w:pPr>
        <w:pStyle w:val="Listeavsnitt"/>
        <w:numPr>
          <w:ilvl w:val="0"/>
          <w:numId w:val="12"/>
        </w:numPr>
        <w:spacing w:before="240" w:after="240"/>
        <w:rPr>
          <w:rFonts w:ascii="Calibri" w:hAnsi="Calibri" w:eastAsia="Calibri" w:cs="Calibri"/>
        </w:rPr>
      </w:pPr>
      <w:r w:rsidRPr="4CB24211" w:rsidR="6EA4172B">
        <w:rPr>
          <w:rFonts w:ascii="Calibri" w:hAnsi="Calibri" w:eastAsia="Calibri" w:cs="Calibri"/>
        </w:rPr>
        <w:t>Pilotprosjekter i fag med tydelige læringsmål.</w:t>
      </w:r>
    </w:p>
    <w:p w:rsidR="52949BD5" w:rsidP="3C7AE522" w:rsidRDefault="5D084FA1" w14:paraId="651863FB" w14:textId="35418C8B">
      <w:pPr>
        <w:pStyle w:val="Listeavsnitt"/>
        <w:numPr>
          <w:ilvl w:val="0"/>
          <w:numId w:val="12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Trinnvise kompetanseløp for elever.</w:t>
      </w:r>
    </w:p>
    <w:p w:rsidR="52949BD5" w:rsidP="3C7AE522" w:rsidRDefault="5D084FA1" w14:paraId="6FE723EC" w14:textId="4AE46A65">
      <w:pPr>
        <w:spacing w:before="240" w:after="240"/>
      </w:pPr>
      <w:r w:rsidRPr="3828CB5E">
        <w:rPr>
          <w:rFonts w:ascii="Calibri" w:hAnsi="Calibri" w:eastAsia="Calibri" w:cs="Calibri"/>
          <w:b/>
          <w:bCs/>
        </w:rPr>
        <w:t>Samarbeid og kommunikasjon</w:t>
      </w:r>
    </w:p>
    <w:p w:rsidR="52949BD5" w:rsidP="3C7AE522" w:rsidRDefault="5D084FA1" w14:paraId="2D2C6BC9" w14:textId="59FA1AAC">
      <w:pPr>
        <w:pStyle w:val="Listeavsnitt"/>
        <w:numPr>
          <w:ilvl w:val="0"/>
          <w:numId w:val="9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Plan for involvering av foresatte.</w:t>
      </w:r>
    </w:p>
    <w:p w:rsidR="52949BD5" w:rsidP="3C7AE522" w:rsidRDefault="5D084FA1" w14:paraId="76CFFEC8" w14:textId="1EDE9449">
      <w:pPr>
        <w:pStyle w:val="Listeavsnitt"/>
        <w:numPr>
          <w:ilvl w:val="0"/>
          <w:numId w:val="9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Rutiner for deling av erfaringer i profesjonsfellesskapet.</w:t>
      </w:r>
    </w:p>
    <w:p w:rsidR="52949BD5" w:rsidP="3C7AE522" w:rsidRDefault="5D084FA1" w14:paraId="2E3D7F7C" w14:textId="3365E8F2">
      <w:pPr>
        <w:pStyle w:val="Listeavsnitt"/>
        <w:numPr>
          <w:ilvl w:val="0"/>
          <w:numId w:val="9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Bruk av kommunale/nasjonale ressurser.</w:t>
      </w:r>
    </w:p>
    <w:p w:rsidR="45596BF1" w:rsidP="3828CB5E" w:rsidRDefault="6767BEA7" w14:paraId="462B893A" w14:textId="2F76550D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Hva er minimumsnivå for tiltak skolen vil gjennomføre? Hva er ønsket nivå? Ambisjonsnivå?</w:t>
      </w:r>
    </w:p>
    <w:p w:rsidR="163020D6" w:rsidP="3828CB5E" w:rsidRDefault="06D5667C" w14:paraId="2A52388F" w14:textId="65E28857">
      <w:pPr>
        <w:spacing w:before="240" w:after="240"/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Hvilke tiltak er mest realistiske å starte med hos oss?</w:t>
      </w:r>
    </w:p>
    <w:p w:rsidRPr="00B06699" w:rsidR="00D31141" w:rsidP="163020D6" w:rsidRDefault="63C12549" w14:paraId="45F13141" w14:textId="3D67C829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lastRenderedPageBreak/>
        <w:t>7</w:t>
      </w:r>
      <w:r w:rsidRPr="3828CB5E" w:rsidR="01D16BC9">
        <w:rPr>
          <w:color w:val="000000" w:themeColor="text1"/>
        </w:rPr>
        <w:t>. Roller og ansvar</w:t>
      </w:r>
    </w:p>
    <w:p w:rsidR="00B06699" w:rsidP="3828CB5E" w:rsidRDefault="00B06699" w14:paraId="72A3D3EC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="11907B6A" w:rsidP="3828CB5E" w:rsidRDefault="01D16BC9" w14:paraId="78C60E71" w14:textId="5C4894B6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Avklar</w:t>
      </w:r>
      <w:r w:rsidR="00463C01">
        <w:rPr>
          <w:rFonts w:asciiTheme="majorHAnsi" w:hAnsiTheme="majorHAnsi" w:eastAsiaTheme="majorEastAsia" w:cstheme="majorBidi"/>
          <w:color w:val="000000" w:themeColor="text1"/>
        </w:rPr>
        <w:t xml:space="preserve"> konkret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 hvem som har ansvar for hva. Rektor, avdelingsledere, IKT-ansvarlig, ressurspersoner, lærere. Beskriv hvordan skoleeier støtter opp.</w:t>
      </w:r>
      <w:r w:rsidRPr="3828CB5E" w:rsidR="3B4B359A">
        <w:rPr>
          <w:rFonts w:asciiTheme="majorHAnsi" w:hAnsiTheme="majorHAnsi" w:eastAsiaTheme="majorEastAsia" w:cstheme="majorBidi"/>
          <w:color w:val="000000" w:themeColor="text1"/>
        </w:rPr>
        <w:t xml:space="preserve"> Hvordan forankres planen i kollegiet? </w:t>
      </w:r>
      <w:r w:rsidRPr="3828CB5E" w:rsidR="5B35692E">
        <w:rPr>
          <w:rFonts w:asciiTheme="majorHAnsi" w:hAnsiTheme="majorHAnsi" w:eastAsiaTheme="majorEastAsia" w:cstheme="majorBidi"/>
          <w:color w:val="000000" w:themeColor="text1"/>
        </w:rPr>
        <w:t>Hvordan involverer og informere</w:t>
      </w:r>
      <w:r w:rsidRPr="3828CB5E" w:rsidR="37581016">
        <w:rPr>
          <w:rFonts w:asciiTheme="majorHAnsi" w:hAnsiTheme="majorHAnsi" w:eastAsiaTheme="majorEastAsia" w:cstheme="majorBidi"/>
          <w:color w:val="000000" w:themeColor="text1"/>
        </w:rPr>
        <w:t xml:space="preserve">s </w:t>
      </w:r>
      <w:r w:rsidRPr="3828CB5E" w:rsidR="5B35692E">
        <w:rPr>
          <w:rFonts w:asciiTheme="majorHAnsi" w:hAnsiTheme="majorHAnsi" w:eastAsiaTheme="majorEastAsia" w:cstheme="majorBidi"/>
          <w:color w:val="000000" w:themeColor="text1"/>
        </w:rPr>
        <w:t xml:space="preserve">foresatte? </w:t>
      </w:r>
    </w:p>
    <w:p w:rsidR="62BEBD49" w:rsidP="3828CB5E" w:rsidRDefault="00463C01" w14:paraId="5770004D" w14:textId="7F498091">
      <w:pPr>
        <w:rPr>
          <w:rFonts w:asciiTheme="majorHAnsi" w:hAnsiTheme="majorHAnsi" w:eastAsiaTheme="majorEastAsia" w:cstheme="majorBidi"/>
          <w:color w:val="000000" w:themeColor="text1"/>
        </w:rPr>
      </w:pPr>
      <w:r>
        <w:rPr>
          <w:rFonts w:asciiTheme="majorHAnsi" w:hAnsiTheme="majorHAnsi" w:eastAsiaTheme="majorEastAsia" w:cstheme="majorBidi"/>
          <w:color w:val="000000" w:themeColor="text1"/>
        </w:rPr>
        <w:t xml:space="preserve">Eksempel på overordnet ansvarsfordeling: </w:t>
      </w:r>
    </w:p>
    <w:p w:rsidR="62BEBD49" w:rsidP="3C7AE522" w:rsidRDefault="07C8E156" w14:paraId="46ACFB2B" w14:textId="2EF19C6C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Skoleeier beskrives med ansvar for godkjenning av verktøy, økonomi og overordnet kvalitetssikring.</w:t>
      </w:r>
    </w:p>
    <w:p w:rsidR="62BEBD49" w:rsidP="3C7AE522" w:rsidRDefault="07C8E156" w14:paraId="751C67BF" w14:textId="39A54405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Enhetsleder har ansvar for forankring, prioritering, ressurstildeling og oppfølging.</w:t>
      </w:r>
    </w:p>
    <w:p w:rsidR="62BEBD49" w:rsidP="3C7AE522" w:rsidRDefault="07C8E156" w14:paraId="6818FBF8" w14:textId="5CCA59CB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Avdelingsledere har ansvar for gjennomføring i team, kompetanseutvikling og faglig støtte.</w:t>
      </w:r>
    </w:p>
    <w:p w:rsidR="62BEBD49" w:rsidP="3C7AE522" w:rsidRDefault="07C8E156" w14:paraId="18E69E9A" w14:textId="3D097649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IKT-ansvarlig har ansvar for teknisk kvalitetssikring, sikkerhet og verktøyopplæring.</w:t>
      </w:r>
    </w:p>
    <w:p w:rsidR="62BEBD49" w:rsidP="3C7AE522" w:rsidRDefault="07C8E156" w14:paraId="3A307673" w14:textId="7FDB30DF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3828CB5E">
        <w:rPr>
          <w:rFonts w:ascii="Calibri" w:hAnsi="Calibri" w:eastAsia="Calibri" w:cs="Calibri"/>
        </w:rPr>
        <w:t>Ressurspersoner har ansvar for veiledning, modellering og erfaringsdeling.</w:t>
      </w:r>
    </w:p>
    <w:p w:rsidR="62BEBD49" w:rsidP="3C7AE522" w:rsidRDefault="07C8E156" w14:paraId="4B51B18B" w14:textId="2860FE05">
      <w:pPr>
        <w:pStyle w:val="Listeavsnitt"/>
        <w:numPr>
          <w:ilvl w:val="0"/>
          <w:numId w:val="14"/>
        </w:numPr>
        <w:spacing w:before="240" w:after="240"/>
        <w:rPr>
          <w:rFonts w:ascii="Calibri" w:hAnsi="Calibri" w:eastAsia="Calibri" w:cs="Calibri"/>
        </w:rPr>
      </w:pPr>
      <w:r w:rsidRPr="4CB24211" w:rsidR="25F63AB9">
        <w:rPr>
          <w:rFonts w:ascii="Calibri" w:hAnsi="Calibri" w:eastAsia="Calibri" w:cs="Calibri"/>
        </w:rPr>
        <w:t xml:space="preserve">Lærere har ansvar for å prøve ut, dokumentere og evaluere arbeid med </w:t>
      </w:r>
      <w:r w:rsidRPr="4CB24211" w:rsidR="4A63541F">
        <w:rPr>
          <w:rFonts w:ascii="Calibri" w:hAnsi="Calibri" w:eastAsia="Calibri" w:cs="Calibri"/>
        </w:rPr>
        <w:t>digitale verktøy</w:t>
      </w:r>
      <w:r w:rsidRPr="4CB24211" w:rsidR="25F63AB9">
        <w:rPr>
          <w:rFonts w:ascii="Calibri" w:hAnsi="Calibri" w:eastAsia="Calibri" w:cs="Calibri"/>
        </w:rPr>
        <w:t xml:space="preserve"> i egen undervisning.</w:t>
      </w:r>
    </w:p>
    <w:p w:rsidR="7A52C23C" w:rsidP="3828CB5E" w:rsidRDefault="5B35692E" w14:paraId="2AEBFC9D" w14:textId="3110A252">
      <w:pPr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Hvordan kan vi sikre at alle involverte faktisk bidrar aktivt?</w:t>
      </w:r>
    </w:p>
    <w:p w:rsidRPr="00B06699" w:rsidR="00D31141" w:rsidP="163020D6" w:rsidRDefault="447A1C4D" w14:paraId="2B747FF4" w14:textId="16CBEBD1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8</w:t>
      </w:r>
      <w:r w:rsidRPr="3828CB5E" w:rsidR="01D16BC9">
        <w:rPr>
          <w:color w:val="000000" w:themeColor="text1"/>
        </w:rPr>
        <w:t>. Tidsplan og milepæler</w:t>
      </w:r>
    </w:p>
    <w:p w:rsidR="00B06699" w:rsidP="3828CB5E" w:rsidRDefault="00B06699" w14:paraId="0D0B940D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Pr="00B06699" w:rsidR="00D31141" w:rsidP="3828CB5E" w:rsidRDefault="01D16BC9" w14:paraId="1A7E3197" w14:textId="41A20EBE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>Lag en oversiktlig plan med milepæler</w:t>
      </w:r>
      <w:r w:rsidRPr="3828CB5E" w:rsidR="1A3A5886">
        <w:rPr>
          <w:rFonts w:asciiTheme="majorHAnsi" w:hAnsiTheme="majorHAnsi" w:eastAsiaTheme="majorEastAsia" w:cstheme="majorBidi"/>
          <w:color w:val="000000" w:themeColor="text1"/>
        </w:rPr>
        <w:t xml:space="preserve">. For eksempel i </w:t>
      </w:r>
      <w:r w:rsidRPr="3828CB5E" w:rsidR="59A01E3A">
        <w:rPr>
          <w:rFonts w:asciiTheme="majorHAnsi" w:hAnsiTheme="majorHAnsi" w:eastAsiaTheme="majorEastAsia" w:cstheme="majorBidi"/>
          <w:color w:val="000000" w:themeColor="text1"/>
        </w:rPr>
        <w:t xml:space="preserve">dette formatet, </w:t>
      </w:r>
      <w:r w:rsidRPr="3828CB5E" w:rsidR="142A2201">
        <w:rPr>
          <w:rFonts w:asciiTheme="majorHAnsi" w:hAnsiTheme="majorHAnsi" w:eastAsiaTheme="majorEastAsia" w:cstheme="majorBidi"/>
          <w:color w:val="000000" w:themeColor="text1"/>
        </w:rPr>
        <w:t xml:space="preserve">for eksempel i </w:t>
      </w:r>
      <w:proofErr w:type="spellStart"/>
      <w:r w:rsidRPr="3828CB5E" w:rsidR="142A2201">
        <w:rPr>
          <w:rFonts w:asciiTheme="majorHAnsi" w:hAnsiTheme="majorHAnsi" w:eastAsiaTheme="majorEastAsia" w:cstheme="majorBidi"/>
          <w:color w:val="000000" w:themeColor="text1"/>
        </w:rPr>
        <w:t>årshjul</w:t>
      </w:r>
      <w:proofErr w:type="spellEnd"/>
      <w:r w:rsidRPr="3828CB5E" w:rsidR="142A2201">
        <w:rPr>
          <w:rFonts w:asciiTheme="majorHAnsi" w:hAnsiTheme="majorHAnsi" w:eastAsiaTheme="majorEastAsia" w:cstheme="majorBidi"/>
          <w:color w:val="000000" w:themeColor="text1"/>
        </w:rPr>
        <w:t xml:space="preserve"> eller tabellform</w:t>
      </w:r>
      <w:r w:rsidRPr="3828CB5E" w:rsidR="59A01E3A">
        <w:rPr>
          <w:rFonts w:asciiTheme="majorHAnsi" w:hAnsiTheme="majorHAnsi" w:eastAsiaTheme="majorEastAsia" w:cstheme="majorBidi"/>
          <w:color w:val="000000" w:themeColor="text1"/>
        </w:rPr>
        <w:t xml:space="preserve">: </w:t>
      </w:r>
    </w:p>
    <w:p w:rsidRPr="00B06699" w:rsidR="00D31141" w:rsidP="3828CB5E" w:rsidRDefault="1A3A5886" w14:paraId="316B6C75" w14:textId="7160ADC7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 Område - Mål - Tiltak – Ansvar – </w:t>
      </w:r>
      <w:r w:rsidRPr="3828CB5E" w:rsidR="2C3B270B">
        <w:rPr>
          <w:rFonts w:asciiTheme="majorHAnsi" w:hAnsiTheme="majorHAnsi" w:eastAsiaTheme="majorEastAsia" w:cstheme="majorBidi"/>
          <w:color w:val="000000" w:themeColor="text1"/>
        </w:rPr>
        <w:t>T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>id</w:t>
      </w:r>
      <w:r w:rsidRPr="3828CB5E" w:rsidR="7136960D">
        <w:rPr>
          <w:rFonts w:asciiTheme="majorHAnsi" w:hAnsiTheme="majorHAnsi" w:eastAsiaTheme="majorEastAsia" w:cstheme="majorBidi"/>
          <w:color w:val="000000" w:themeColor="text1"/>
        </w:rPr>
        <w:t>srom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 – </w:t>
      </w:r>
      <w:r w:rsidRPr="3828CB5E" w:rsidR="00456FCA">
        <w:rPr>
          <w:rFonts w:asciiTheme="majorHAnsi" w:hAnsiTheme="majorHAnsi" w:eastAsiaTheme="majorEastAsia" w:cstheme="majorBidi"/>
          <w:color w:val="000000" w:themeColor="text1"/>
        </w:rPr>
        <w:t>E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valuering.  </w:t>
      </w:r>
      <w:r w:rsidRPr="3828CB5E" w:rsidR="01D16BC9">
        <w:rPr>
          <w:rFonts w:asciiTheme="majorHAnsi" w:hAnsiTheme="majorHAnsi" w:eastAsiaTheme="majorEastAsia" w:cstheme="majorBidi"/>
          <w:color w:val="000000" w:themeColor="text1"/>
        </w:rPr>
        <w:t xml:space="preserve"> </w:t>
      </w:r>
    </w:p>
    <w:p w:rsidR="6B72AD8F" w:rsidP="3828CB5E" w:rsidRDefault="5FFDC8BC" w14:paraId="71A7E251" w14:textId="6C8BA97D">
      <w:pPr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Hva bør være realistiske milepæler for vår skole de neste </w:t>
      </w:r>
      <w:r w:rsidRPr="3828CB5E" w:rsidR="4FE89329">
        <w:rPr>
          <w:rFonts w:ascii="Calibri" w:hAnsi="Calibri" w:eastAsia="Calibri" w:cs="Calibri"/>
          <w:i/>
          <w:iCs/>
        </w:rPr>
        <w:t>[antall]</w:t>
      </w:r>
      <w:r w:rsidRPr="3828CB5E">
        <w:rPr>
          <w:rFonts w:ascii="Calibri" w:hAnsi="Calibri" w:eastAsia="Calibri" w:cs="Calibri"/>
          <w:i/>
          <w:iCs/>
        </w:rPr>
        <w:t xml:space="preserve"> årene?</w:t>
      </w:r>
    </w:p>
    <w:p w:rsidR="6160BC0B" w:rsidP="1F145259" w:rsidRDefault="2E4CF24B" w14:paraId="4970DB05" w14:textId="3D0D0971">
      <w:pPr>
        <w:pStyle w:val="Overskrift2"/>
        <w:rPr>
          <w:color w:val="000000" w:themeColor="text1"/>
        </w:rPr>
      </w:pPr>
      <w:r w:rsidRPr="3828CB5E">
        <w:rPr>
          <w:color w:val="000000" w:themeColor="text1"/>
        </w:rPr>
        <w:t>9. Evaluering og justering</w:t>
      </w:r>
    </w:p>
    <w:p w:rsidR="1F145259" w:rsidP="3828CB5E" w:rsidRDefault="1F145259" w14:paraId="445E5516" w14:textId="77777777">
      <w:pPr>
        <w:rPr>
          <w:rFonts w:asciiTheme="majorHAnsi" w:hAnsiTheme="majorHAnsi" w:eastAsiaTheme="majorEastAsia" w:cstheme="majorBidi"/>
          <w:color w:val="000000" w:themeColor="text1"/>
        </w:rPr>
      </w:pPr>
    </w:p>
    <w:p w:rsidR="1F145259" w:rsidP="3828CB5E" w:rsidRDefault="2E4CF24B" w14:paraId="2F466DA9" w14:textId="7C5A8747">
      <w:pPr>
        <w:rPr>
          <w:rFonts w:asciiTheme="majorHAnsi" w:hAnsiTheme="majorHAnsi" w:eastAsiaTheme="majorEastAsia" w:cstheme="majorBidi"/>
          <w:color w:val="000000" w:themeColor="text1"/>
        </w:rPr>
      </w:pP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Beskriv hvordan skolen vil evaluere tiltakene, både underveis og etterpå. Ta </w:t>
      </w:r>
      <w:r w:rsidRPr="3828CB5E" w:rsidR="5A1E8D78">
        <w:rPr>
          <w:rFonts w:asciiTheme="majorHAnsi" w:hAnsiTheme="majorHAnsi" w:eastAsiaTheme="majorEastAsia" w:cstheme="majorBidi"/>
          <w:color w:val="000000" w:themeColor="text1"/>
        </w:rPr>
        <w:t xml:space="preserve">for eksempel 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>utgangspunkt i periodiske evalueringer, erfaringsdeling i kollegiet og elevenes perspektiv.</w:t>
      </w:r>
      <w:r w:rsidRPr="3828CB5E" w:rsidR="5EA85A2F">
        <w:rPr>
          <w:rFonts w:asciiTheme="majorHAnsi" w:hAnsiTheme="majorHAnsi" w:eastAsiaTheme="majorEastAsia" w:cstheme="majorBidi"/>
          <w:color w:val="000000" w:themeColor="text1"/>
        </w:rPr>
        <w:t xml:space="preserve"> Hvordan kan elevenes stemme systematisk involveres i evaluering?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 Hvordan sikres læring, og hvordan brukes evalueringen til å justere handlingsplanen? Bruk </w:t>
      </w:r>
      <w:r w:rsidRPr="3828CB5E" w:rsidR="57CA33A0">
        <w:rPr>
          <w:rFonts w:asciiTheme="majorHAnsi" w:hAnsiTheme="majorHAnsi" w:eastAsiaTheme="majorEastAsia" w:cstheme="majorBidi"/>
          <w:color w:val="000000" w:themeColor="text1"/>
        </w:rPr>
        <w:t xml:space="preserve">for eksempel </w:t>
      </w:r>
      <w:r w:rsidRPr="3828CB5E">
        <w:rPr>
          <w:rFonts w:asciiTheme="majorHAnsi" w:hAnsiTheme="majorHAnsi" w:eastAsiaTheme="majorEastAsia" w:cstheme="majorBidi"/>
          <w:color w:val="000000" w:themeColor="text1"/>
        </w:rPr>
        <w:t xml:space="preserve">enkle undersøkelser i Microsoft Forms eller Google skjema. </w:t>
      </w:r>
      <w:r w:rsidR="6160BC0B">
        <w:br/>
      </w:r>
    </w:p>
    <w:p w:rsidR="1F145259" w:rsidP="3828CB5E" w:rsidRDefault="2E4CF24B" w14:paraId="615490F5" w14:textId="70CD1525">
      <w:pPr>
        <w:rPr>
          <w:rFonts w:ascii="Calibri" w:hAnsi="Calibri" w:eastAsia="Calibri" w:cs="Calibri"/>
          <w:i/>
          <w:iCs/>
        </w:rPr>
      </w:pPr>
      <w:r w:rsidRPr="3828CB5E">
        <w:rPr>
          <w:rFonts w:ascii="Calibri" w:hAnsi="Calibri" w:eastAsia="Calibri" w:cs="Calibri"/>
          <w:b/>
          <w:bCs/>
          <w:i/>
          <w:iCs/>
        </w:rPr>
        <w:t>Forslag til refleksjon:</w:t>
      </w:r>
      <w:r w:rsidRPr="3828CB5E">
        <w:rPr>
          <w:rFonts w:ascii="Calibri" w:hAnsi="Calibri" w:eastAsia="Calibri" w:cs="Calibri"/>
          <w:i/>
          <w:iCs/>
        </w:rPr>
        <w:t xml:space="preserve"> </w:t>
      </w:r>
      <w:r w:rsidRPr="3828CB5E" w:rsidR="44CD533D">
        <w:rPr>
          <w:rFonts w:ascii="Calibri" w:hAnsi="Calibri" w:eastAsia="Calibri" w:cs="Calibri"/>
          <w:i/>
          <w:iCs/>
        </w:rPr>
        <w:t xml:space="preserve">Hva er kjennetegn på endret praksis? </w:t>
      </w:r>
      <w:r w:rsidRPr="3828CB5E">
        <w:rPr>
          <w:rFonts w:ascii="Calibri" w:hAnsi="Calibri" w:eastAsia="Calibri" w:cs="Calibri"/>
          <w:i/>
          <w:iCs/>
        </w:rPr>
        <w:t>Hvordan kan vi sikre at evalueringen gir nyttig grunnlag for videre utvikling?</w:t>
      </w:r>
    </w:p>
    <w:sectPr w:rsidR="1F14525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F4FA65"/>
    <w:multiLevelType w:val="hybridMultilevel"/>
    <w:tmpl w:val="FFFFFFFF"/>
    <w:lvl w:ilvl="0" w:tplc="44AC0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3A3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A8C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E8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D0E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2294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69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6B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801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DBD779"/>
    <w:multiLevelType w:val="hybridMultilevel"/>
    <w:tmpl w:val="FFFFFFFF"/>
    <w:lvl w:ilvl="0" w:tplc="46408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0B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B66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F0D5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1E2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2B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0C1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06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9E6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EB75"/>
    <w:multiLevelType w:val="hybridMultilevel"/>
    <w:tmpl w:val="FFFFFFFF"/>
    <w:lvl w:ilvl="0" w:tplc="0AEEBC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BAF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821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8E1E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88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360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49D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E6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CE0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2EB66B"/>
    <w:multiLevelType w:val="hybridMultilevel"/>
    <w:tmpl w:val="FFFFFFFF"/>
    <w:lvl w:ilvl="0" w:tplc="B210BE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6AF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C6D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6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4D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4B3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10B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52A5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1CAE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1EFB4D"/>
    <w:multiLevelType w:val="hybridMultilevel"/>
    <w:tmpl w:val="FFFFFFFF"/>
    <w:lvl w:ilvl="0" w:tplc="63D208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0A7E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A4CB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786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D6E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A34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E0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D66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60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A37A70"/>
    <w:multiLevelType w:val="hybridMultilevel"/>
    <w:tmpl w:val="FFFFFFFF"/>
    <w:lvl w:ilvl="0" w:tplc="DF86A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0650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0B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2C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A8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0E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B42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DE5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26A0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74FE9F"/>
    <w:multiLevelType w:val="hybridMultilevel"/>
    <w:tmpl w:val="FFFFFFFF"/>
    <w:lvl w:ilvl="0" w:tplc="AC0020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727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3CD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3EEE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583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1EA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48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304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08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7BDEC6"/>
    <w:multiLevelType w:val="hybridMultilevel"/>
    <w:tmpl w:val="FFFFFFFF"/>
    <w:lvl w:ilvl="0" w:tplc="961EA1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900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E044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5A4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862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1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2A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FACD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89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8D5142"/>
    <w:multiLevelType w:val="hybridMultilevel"/>
    <w:tmpl w:val="FFFFFFFF"/>
    <w:lvl w:ilvl="0" w:tplc="B84A9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208F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361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4FC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E9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60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3A9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8D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C0C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3C849B"/>
    <w:multiLevelType w:val="hybridMultilevel"/>
    <w:tmpl w:val="FFFFFFFF"/>
    <w:lvl w:ilvl="0" w:tplc="B492B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1C7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669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24D7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2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8C6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F03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02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68B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3968757">
    <w:abstractNumId w:val="6"/>
  </w:num>
  <w:num w:numId="2" w16cid:durableId="1122189688">
    <w:abstractNumId w:val="10"/>
  </w:num>
  <w:num w:numId="3" w16cid:durableId="1164857620">
    <w:abstractNumId w:val="18"/>
  </w:num>
  <w:num w:numId="4" w16cid:durableId="1462651617">
    <w:abstractNumId w:val="15"/>
  </w:num>
  <w:num w:numId="5" w16cid:durableId="1643122757">
    <w:abstractNumId w:val="1"/>
  </w:num>
  <w:num w:numId="6" w16cid:durableId="1659383373">
    <w:abstractNumId w:val="0"/>
  </w:num>
  <w:num w:numId="7" w16cid:durableId="1704088353">
    <w:abstractNumId w:val="12"/>
  </w:num>
  <w:num w:numId="8" w16cid:durableId="1772583301">
    <w:abstractNumId w:val="3"/>
  </w:num>
  <w:num w:numId="9" w16cid:durableId="1779564635">
    <w:abstractNumId w:val="16"/>
  </w:num>
  <w:num w:numId="10" w16cid:durableId="1946189592">
    <w:abstractNumId w:val="5"/>
  </w:num>
  <w:num w:numId="11" w16cid:durableId="1954903502">
    <w:abstractNumId w:val="2"/>
  </w:num>
  <w:num w:numId="12" w16cid:durableId="198050924">
    <w:abstractNumId w:val="14"/>
  </w:num>
  <w:num w:numId="13" w16cid:durableId="409010760">
    <w:abstractNumId w:val="13"/>
  </w:num>
  <w:num w:numId="14" w16cid:durableId="45614789">
    <w:abstractNumId w:val="9"/>
  </w:num>
  <w:num w:numId="15" w16cid:durableId="480391638">
    <w:abstractNumId w:val="17"/>
  </w:num>
  <w:num w:numId="16" w16cid:durableId="558908480">
    <w:abstractNumId w:val="11"/>
  </w:num>
  <w:num w:numId="17" w16cid:durableId="751973806">
    <w:abstractNumId w:val="8"/>
  </w:num>
  <w:num w:numId="18" w16cid:durableId="919562895">
    <w:abstractNumId w:val="7"/>
  </w:num>
  <w:num w:numId="19" w16cid:durableId="98790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E7"/>
    <w:rsid w:val="00034616"/>
    <w:rsid w:val="0006063C"/>
    <w:rsid w:val="0015074B"/>
    <w:rsid w:val="0029639D"/>
    <w:rsid w:val="00326F90"/>
    <w:rsid w:val="00327106"/>
    <w:rsid w:val="00456FCA"/>
    <w:rsid w:val="00463C01"/>
    <w:rsid w:val="00467CEF"/>
    <w:rsid w:val="005A311C"/>
    <w:rsid w:val="00AA1D8D"/>
    <w:rsid w:val="00B06699"/>
    <w:rsid w:val="00B47730"/>
    <w:rsid w:val="00C26430"/>
    <w:rsid w:val="00CB0664"/>
    <w:rsid w:val="00D31141"/>
    <w:rsid w:val="00D85D72"/>
    <w:rsid w:val="00DE18E0"/>
    <w:rsid w:val="00FA4CB7"/>
    <w:rsid w:val="00FC693F"/>
    <w:rsid w:val="00FF7C5D"/>
    <w:rsid w:val="011EA63D"/>
    <w:rsid w:val="013F9F6E"/>
    <w:rsid w:val="019B38B9"/>
    <w:rsid w:val="01D16BC9"/>
    <w:rsid w:val="01DDA3BB"/>
    <w:rsid w:val="01DEFEAE"/>
    <w:rsid w:val="025FAFE6"/>
    <w:rsid w:val="026A4BBC"/>
    <w:rsid w:val="0309D888"/>
    <w:rsid w:val="03912773"/>
    <w:rsid w:val="039FCC36"/>
    <w:rsid w:val="03E22CFF"/>
    <w:rsid w:val="04260DAA"/>
    <w:rsid w:val="0492F159"/>
    <w:rsid w:val="049BEA30"/>
    <w:rsid w:val="04D9D517"/>
    <w:rsid w:val="050A7516"/>
    <w:rsid w:val="05AED67C"/>
    <w:rsid w:val="06629E59"/>
    <w:rsid w:val="06C62079"/>
    <w:rsid w:val="06D5667C"/>
    <w:rsid w:val="074B9FFF"/>
    <w:rsid w:val="0783C7F5"/>
    <w:rsid w:val="07C8E156"/>
    <w:rsid w:val="0808BC55"/>
    <w:rsid w:val="0829AEB6"/>
    <w:rsid w:val="0858F10C"/>
    <w:rsid w:val="08624002"/>
    <w:rsid w:val="08A44564"/>
    <w:rsid w:val="08EA2023"/>
    <w:rsid w:val="09529B75"/>
    <w:rsid w:val="095BEED0"/>
    <w:rsid w:val="0995DC66"/>
    <w:rsid w:val="0A453EBE"/>
    <w:rsid w:val="0A655BDD"/>
    <w:rsid w:val="0AC25925"/>
    <w:rsid w:val="0BDA8D8E"/>
    <w:rsid w:val="0D5B9779"/>
    <w:rsid w:val="0E66C867"/>
    <w:rsid w:val="0E6DDC5D"/>
    <w:rsid w:val="0E8605C1"/>
    <w:rsid w:val="0F1D8579"/>
    <w:rsid w:val="0FA23AD9"/>
    <w:rsid w:val="0FBAC5B0"/>
    <w:rsid w:val="10503C18"/>
    <w:rsid w:val="108F4ACF"/>
    <w:rsid w:val="10A4840E"/>
    <w:rsid w:val="10C8138C"/>
    <w:rsid w:val="111D869F"/>
    <w:rsid w:val="11579786"/>
    <w:rsid w:val="118D08C8"/>
    <w:rsid w:val="11907B6A"/>
    <w:rsid w:val="127AB5A7"/>
    <w:rsid w:val="134A7E64"/>
    <w:rsid w:val="135B4A1C"/>
    <w:rsid w:val="13B67959"/>
    <w:rsid w:val="13DE9BE7"/>
    <w:rsid w:val="142A2201"/>
    <w:rsid w:val="143D30CC"/>
    <w:rsid w:val="144A2512"/>
    <w:rsid w:val="149B2794"/>
    <w:rsid w:val="14C90196"/>
    <w:rsid w:val="15509214"/>
    <w:rsid w:val="159B46B2"/>
    <w:rsid w:val="159B832B"/>
    <w:rsid w:val="15A33139"/>
    <w:rsid w:val="15C395F4"/>
    <w:rsid w:val="15E763BC"/>
    <w:rsid w:val="15FA36E6"/>
    <w:rsid w:val="163020D6"/>
    <w:rsid w:val="1640594B"/>
    <w:rsid w:val="16A42E41"/>
    <w:rsid w:val="16D5A113"/>
    <w:rsid w:val="16F42E1B"/>
    <w:rsid w:val="17113532"/>
    <w:rsid w:val="174B1B7C"/>
    <w:rsid w:val="17641B76"/>
    <w:rsid w:val="1827AAF1"/>
    <w:rsid w:val="1927A64F"/>
    <w:rsid w:val="192CFF37"/>
    <w:rsid w:val="199F778E"/>
    <w:rsid w:val="1A15EF31"/>
    <w:rsid w:val="1A3A5886"/>
    <w:rsid w:val="1AABE176"/>
    <w:rsid w:val="1B96DE73"/>
    <w:rsid w:val="1BA323BC"/>
    <w:rsid w:val="1C6AC1A5"/>
    <w:rsid w:val="1CB8548A"/>
    <w:rsid w:val="1D3A8E9B"/>
    <w:rsid w:val="1D55B3C0"/>
    <w:rsid w:val="1E11A048"/>
    <w:rsid w:val="1E2D820B"/>
    <w:rsid w:val="1EC82AE1"/>
    <w:rsid w:val="1F145259"/>
    <w:rsid w:val="1F3A7CDC"/>
    <w:rsid w:val="1F95DAA8"/>
    <w:rsid w:val="1FD73FE3"/>
    <w:rsid w:val="202D13DB"/>
    <w:rsid w:val="20852CC5"/>
    <w:rsid w:val="217AD0CC"/>
    <w:rsid w:val="21A54D64"/>
    <w:rsid w:val="21C04318"/>
    <w:rsid w:val="227CCB61"/>
    <w:rsid w:val="22A333CB"/>
    <w:rsid w:val="235E7704"/>
    <w:rsid w:val="23FDBC4F"/>
    <w:rsid w:val="2407C2D2"/>
    <w:rsid w:val="242348BE"/>
    <w:rsid w:val="257E1738"/>
    <w:rsid w:val="25DC9DC5"/>
    <w:rsid w:val="25E8E677"/>
    <w:rsid w:val="25F63AB9"/>
    <w:rsid w:val="266A5F46"/>
    <w:rsid w:val="26906C66"/>
    <w:rsid w:val="26A20FDA"/>
    <w:rsid w:val="2716EC72"/>
    <w:rsid w:val="27A62176"/>
    <w:rsid w:val="27FC7FC3"/>
    <w:rsid w:val="288AB4B4"/>
    <w:rsid w:val="28F63AD6"/>
    <w:rsid w:val="29691223"/>
    <w:rsid w:val="2973CCE8"/>
    <w:rsid w:val="29CFA525"/>
    <w:rsid w:val="2A255B2B"/>
    <w:rsid w:val="2A91E9EB"/>
    <w:rsid w:val="2B054912"/>
    <w:rsid w:val="2B05B34A"/>
    <w:rsid w:val="2B0866BA"/>
    <w:rsid w:val="2B5A024F"/>
    <w:rsid w:val="2B8F911F"/>
    <w:rsid w:val="2C01C3E8"/>
    <w:rsid w:val="2C3B270B"/>
    <w:rsid w:val="2C3B3C63"/>
    <w:rsid w:val="2D2E27D4"/>
    <w:rsid w:val="2DBB5464"/>
    <w:rsid w:val="2E1AD70E"/>
    <w:rsid w:val="2E46EE88"/>
    <w:rsid w:val="2E4CF24B"/>
    <w:rsid w:val="2E6EC6FD"/>
    <w:rsid w:val="2E848526"/>
    <w:rsid w:val="2E84FE6C"/>
    <w:rsid w:val="2F8EAF19"/>
    <w:rsid w:val="31404E46"/>
    <w:rsid w:val="3148791E"/>
    <w:rsid w:val="31A3D0F2"/>
    <w:rsid w:val="32366FA7"/>
    <w:rsid w:val="32699943"/>
    <w:rsid w:val="326E53AC"/>
    <w:rsid w:val="33137AF5"/>
    <w:rsid w:val="3369E4C9"/>
    <w:rsid w:val="340F94E0"/>
    <w:rsid w:val="342051E4"/>
    <w:rsid w:val="34951F0C"/>
    <w:rsid w:val="34E80032"/>
    <w:rsid w:val="34EC668A"/>
    <w:rsid w:val="352FB255"/>
    <w:rsid w:val="356E2FF7"/>
    <w:rsid w:val="36013BA1"/>
    <w:rsid w:val="368736B5"/>
    <w:rsid w:val="369903CA"/>
    <w:rsid w:val="36FDFBAE"/>
    <w:rsid w:val="371836DE"/>
    <w:rsid w:val="373424FD"/>
    <w:rsid w:val="37581016"/>
    <w:rsid w:val="37AFAEF6"/>
    <w:rsid w:val="380504F4"/>
    <w:rsid w:val="3828CB5E"/>
    <w:rsid w:val="385CA46C"/>
    <w:rsid w:val="389C7AA3"/>
    <w:rsid w:val="38DF40DB"/>
    <w:rsid w:val="393E930D"/>
    <w:rsid w:val="3998C756"/>
    <w:rsid w:val="39B84012"/>
    <w:rsid w:val="39FE5951"/>
    <w:rsid w:val="3A08C4B8"/>
    <w:rsid w:val="3A663E56"/>
    <w:rsid w:val="3AB2A55E"/>
    <w:rsid w:val="3ADE67AE"/>
    <w:rsid w:val="3B3B466F"/>
    <w:rsid w:val="3B4B359A"/>
    <w:rsid w:val="3BE9CF39"/>
    <w:rsid w:val="3C5AFE01"/>
    <w:rsid w:val="3C5E584A"/>
    <w:rsid w:val="3C6763EA"/>
    <w:rsid w:val="3C7AE522"/>
    <w:rsid w:val="3D26E5D5"/>
    <w:rsid w:val="3DC4FCBC"/>
    <w:rsid w:val="3DEC6580"/>
    <w:rsid w:val="3E84578E"/>
    <w:rsid w:val="3EAEA78E"/>
    <w:rsid w:val="3EFBF489"/>
    <w:rsid w:val="3F2EB01E"/>
    <w:rsid w:val="3F4721BB"/>
    <w:rsid w:val="3F7A6659"/>
    <w:rsid w:val="400904C0"/>
    <w:rsid w:val="405628BF"/>
    <w:rsid w:val="40E3F3AA"/>
    <w:rsid w:val="4118380E"/>
    <w:rsid w:val="414C0E59"/>
    <w:rsid w:val="41987EAB"/>
    <w:rsid w:val="42774DC4"/>
    <w:rsid w:val="432A15E2"/>
    <w:rsid w:val="437176CE"/>
    <w:rsid w:val="438B8111"/>
    <w:rsid w:val="438C2267"/>
    <w:rsid w:val="439F75B8"/>
    <w:rsid w:val="43DBD1B2"/>
    <w:rsid w:val="440D30FA"/>
    <w:rsid w:val="444C1BBB"/>
    <w:rsid w:val="445C4AF3"/>
    <w:rsid w:val="446E3879"/>
    <w:rsid w:val="447A1C4D"/>
    <w:rsid w:val="44A27AF2"/>
    <w:rsid w:val="44CD533D"/>
    <w:rsid w:val="44D772F6"/>
    <w:rsid w:val="451A8A82"/>
    <w:rsid w:val="452C3E74"/>
    <w:rsid w:val="45596BF1"/>
    <w:rsid w:val="46CC241C"/>
    <w:rsid w:val="470EE073"/>
    <w:rsid w:val="48959B19"/>
    <w:rsid w:val="48C67897"/>
    <w:rsid w:val="49FAD591"/>
    <w:rsid w:val="4A4350F3"/>
    <w:rsid w:val="4A63541F"/>
    <w:rsid w:val="4AA60F66"/>
    <w:rsid w:val="4B15C6B0"/>
    <w:rsid w:val="4B26D250"/>
    <w:rsid w:val="4B45D42F"/>
    <w:rsid w:val="4B9E36E6"/>
    <w:rsid w:val="4C637D3E"/>
    <w:rsid w:val="4CB24211"/>
    <w:rsid w:val="4CB9777C"/>
    <w:rsid w:val="4D2EA028"/>
    <w:rsid w:val="4DF75DAE"/>
    <w:rsid w:val="4E361D14"/>
    <w:rsid w:val="4ED2631C"/>
    <w:rsid w:val="4F2A1E1B"/>
    <w:rsid w:val="4F80F8B9"/>
    <w:rsid w:val="4FAC6497"/>
    <w:rsid w:val="4FCDBEDD"/>
    <w:rsid w:val="4FD888FA"/>
    <w:rsid w:val="4FE89329"/>
    <w:rsid w:val="513ACE34"/>
    <w:rsid w:val="517EEF3C"/>
    <w:rsid w:val="51E182A7"/>
    <w:rsid w:val="51E5AEFE"/>
    <w:rsid w:val="522C1255"/>
    <w:rsid w:val="5293F4F7"/>
    <w:rsid w:val="52949BD5"/>
    <w:rsid w:val="52A78F44"/>
    <w:rsid w:val="52F91A4F"/>
    <w:rsid w:val="5332ACBA"/>
    <w:rsid w:val="534F6B5A"/>
    <w:rsid w:val="540DEE32"/>
    <w:rsid w:val="55139463"/>
    <w:rsid w:val="5516E6AB"/>
    <w:rsid w:val="5525B900"/>
    <w:rsid w:val="55EA28B9"/>
    <w:rsid w:val="55EEA167"/>
    <w:rsid w:val="561030A7"/>
    <w:rsid w:val="5643260E"/>
    <w:rsid w:val="56F30B3F"/>
    <w:rsid w:val="570345D8"/>
    <w:rsid w:val="57CA33A0"/>
    <w:rsid w:val="581F1FBA"/>
    <w:rsid w:val="5863236A"/>
    <w:rsid w:val="58F63A53"/>
    <w:rsid w:val="59658A33"/>
    <w:rsid w:val="59952E41"/>
    <w:rsid w:val="5996FC3A"/>
    <w:rsid w:val="59A01E3A"/>
    <w:rsid w:val="59AD8BF0"/>
    <w:rsid w:val="59D7066D"/>
    <w:rsid w:val="5A1E8D78"/>
    <w:rsid w:val="5A747091"/>
    <w:rsid w:val="5AF358F4"/>
    <w:rsid w:val="5B16038A"/>
    <w:rsid w:val="5B1E4398"/>
    <w:rsid w:val="5B35692E"/>
    <w:rsid w:val="5B4675C2"/>
    <w:rsid w:val="5B531130"/>
    <w:rsid w:val="5B5EAE06"/>
    <w:rsid w:val="5BD8B8D9"/>
    <w:rsid w:val="5C385346"/>
    <w:rsid w:val="5C975AAC"/>
    <w:rsid w:val="5C9A37DC"/>
    <w:rsid w:val="5D084FA1"/>
    <w:rsid w:val="5D1F46DA"/>
    <w:rsid w:val="5DA1F6CD"/>
    <w:rsid w:val="5E928DF8"/>
    <w:rsid w:val="5EA85A2F"/>
    <w:rsid w:val="5F40D304"/>
    <w:rsid w:val="5F7763EA"/>
    <w:rsid w:val="5FECF9E1"/>
    <w:rsid w:val="5FFDC8BC"/>
    <w:rsid w:val="60382798"/>
    <w:rsid w:val="6160BC0B"/>
    <w:rsid w:val="61B6434A"/>
    <w:rsid w:val="628CDF8A"/>
    <w:rsid w:val="62BEBD49"/>
    <w:rsid w:val="63C12549"/>
    <w:rsid w:val="64031041"/>
    <w:rsid w:val="64296D79"/>
    <w:rsid w:val="64677203"/>
    <w:rsid w:val="651E460F"/>
    <w:rsid w:val="661668F6"/>
    <w:rsid w:val="664B275F"/>
    <w:rsid w:val="669BCAE4"/>
    <w:rsid w:val="66C03393"/>
    <w:rsid w:val="66DF5D64"/>
    <w:rsid w:val="66F37CB3"/>
    <w:rsid w:val="672C56B4"/>
    <w:rsid w:val="6767BEA7"/>
    <w:rsid w:val="679B725F"/>
    <w:rsid w:val="67CE206F"/>
    <w:rsid w:val="67FBAA94"/>
    <w:rsid w:val="6853B504"/>
    <w:rsid w:val="68554A5B"/>
    <w:rsid w:val="68DE7ED0"/>
    <w:rsid w:val="692CE121"/>
    <w:rsid w:val="69A9D940"/>
    <w:rsid w:val="6A0D9479"/>
    <w:rsid w:val="6A205FFB"/>
    <w:rsid w:val="6A71A8B8"/>
    <w:rsid w:val="6AA4E1C9"/>
    <w:rsid w:val="6AFD3D4D"/>
    <w:rsid w:val="6B72AD8F"/>
    <w:rsid w:val="6B8C9A22"/>
    <w:rsid w:val="6C4F13C0"/>
    <w:rsid w:val="6CDA3D74"/>
    <w:rsid w:val="6D1A00E6"/>
    <w:rsid w:val="6EA4172B"/>
    <w:rsid w:val="6F2F9C32"/>
    <w:rsid w:val="6F422CD9"/>
    <w:rsid w:val="6F70BED4"/>
    <w:rsid w:val="6F771359"/>
    <w:rsid w:val="6F795E78"/>
    <w:rsid w:val="7036CFCD"/>
    <w:rsid w:val="70D1FC75"/>
    <w:rsid w:val="70D95BFB"/>
    <w:rsid w:val="7136960D"/>
    <w:rsid w:val="7158FDB5"/>
    <w:rsid w:val="71655E18"/>
    <w:rsid w:val="7191483C"/>
    <w:rsid w:val="71C6D639"/>
    <w:rsid w:val="72B86736"/>
    <w:rsid w:val="72D032C4"/>
    <w:rsid w:val="732ECE10"/>
    <w:rsid w:val="73D55388"/>
    <w:rsid w:val="74157518"/>
    <w:rsid w:val="743504A2"/>
    <w:rsid w:val="7443B27C"/>
    <w:rsid w:val="7505B692"/>
    <w:rsid w:val="75159AB6"/>
    <w:rsid w:val="7574FDBB"/>
    <w:rsid w:val="75DB62F0"/>
    <w:rsid w:val="75F1E4C8"/>
    <w:rsid w:val="76193E18"/>
    <w:rsid w:val="77585A29"/>
    <w:rsid w:val="777A9F2D"/>
    <w:rsid w:val="78AAFA5C"/>
    <w:rsid w:val="78BDF407"/>
    <w:rsid w:val="79AF37C7"/>
    <w:rsid w:val="79C4354C"/>
    <w:rsid w:val="7A52C23C"/>
    <w:rsid w:val="7A77F9AF"/>
    <w:rsid w:val="7AC7C9FC"/>
    <w:rsid w:val="7ADFE3EB"/>
    <w:rsid w:val="7B14C65F"/>
    <w:rsid w:val="7B7A5DE8"/>
    <w:rsid w:val="7B9AA6BC"/>
    <w:rsid w:val="7BB79105"/>
    <w:rsid w:val="7C569FAE"/>
    <w:rsid w:val="7CF26DB4"/>
    <w:rsid w:val="7DD9F22F"/>
    <w:rsid w:val="7DF74A42"/>
    <w:rsid w:val="7E15F84D"/>
    <w:rsid w:val="7E3A65C3"/>
    <w:rsid w:val="7E3D1723"/>
    <w:rsid w:val="7F29D4F6"/>
    <w:rsid w:val="7F64E27B"/>
    <w:rsid w:val="7F81AC9D"/>
    <w:rsid w:val="7FBE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18796"/>
  <w14:defaultImageDpi w14:val="300"/>
  <w15:docId w15:val="{936EF6A9-4D29-485D-B8AA-A8CA782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828CB5E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3828CB5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828CB5E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3828CB5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3828CB5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3828CB5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3828CB5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3828CB5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3828CB5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3828CB5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3828CB5E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3828CB5E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3828CB5E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3828CB5E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3828CB5E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3828CB5E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3828CB5E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3828CB5E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3828CB5E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3828CB5E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3828CB5E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3828CB5E"/>
    <w:pPr>
      <w:numPr>
        <w:numId w:val="17"/>
      </w:numPr>
      <w:contextualSpacing/>
    </w:pPr>
  </w:style>
  <w:style w:type="paragraph" w:styleId="Punktliste2">
    <w:name w:val="List Bullet 2"/>
    <w:basedOn w:val="Normal"/>
    <w:uiPriority w:val="99"/>
    <w:unhideWhenUsed/>
    <w:rsid w:val="3828CB5E"/>
    <w:pPr>
      <w:numPr>
        <w:numId w:val="1"/>
      </w:numPr>
      <w:contextualSpacing/>
    </w:pPr>
  </w:style>
  <w:style w:type="paragraph" w:styleId="Punktliste3">
    <w:name w:val="List Bullet 3"/>
    <w:basedOn w:val="Normal"/>
    <w:uiPriority w:val="99"/>
    <w:unhideWhenUsed/>
    <w:rsid w:val="3828CB5E"/>
    <w:pPr>
      <w:numPr>
        <w:numId w:val="10"/>
      </w:numPr>
      <w:contextualSpacing/>
    </w:pPr>
  </w:style>
  <w:style w:type="paragraph" w:styleId="Nummerertliste">
    <w:name w:val="List Number"/>
    <w:basedOn w:val="Normal"/>
    <w:uiPriority w:val="99"/>
    <w:unhideWhenUsed/>
    <w:rsid w:val="3828CB5E"/>
    <w:pPr>
      <w:numPr>
        <w:numId w:val="18"/>
      </w:numPr>
      <w:contextualSpacing/>
    </w:pPr>
  </w:style>
  <w:style w:type="paragraph" w:styleId="Nummerertliste2">
    <w:name w:val="List Number 2"/>
    <w:basedOn w:val="Normal"/>
    <w:uiPriority w:val="99"/>
    <w:unhideWhenUsed/>
    <w:rsid w:val="3828CB5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unhideWhenUsed/>
    <w:rsid w:val="3828CB5E"/>
    <w:pPr>
      <w:numPr>
        <w:numId w:val="11"/>
      </w:numPr>
      <w:contextualSpacing/>
    </w:pPr>
  </w:style>
  <w:style w:type="paragraph" w:styleId="Liste-forts">
    <w:name w:val="List Continue"/>
    <w:basedOn w:val="Normal"/>
    <w:uiPriority w:val="99"/>
    <w:unhideWhenUsed/>
    <w:rsid w:val="3828CB5E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3828CB5E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3828CB5E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3828CB5E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3828CB5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3828CB5E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e9ce-e822-429d-bbcf-f9eaf634757c" xsi:nil="true"/>
    <lcf76f155ced4ddcb4097134ff3c332f xmlns="a4a3d10c-701c-4450-ab8d-613528a08c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ABF7DC5B03A4FBD5F33572BBDE086" ma:contentTypeVersion="19" ma:contentTypeDescription="Opprett et nytt dokument." ma:contentTypeScope="" ma:versionID="6a30cdc12fdb6d075a1abde42a5f3322">
  <xsd:schema xmlns:xsd="http://www.w3.org/2001/XMLSchema" xmlns:xs="http://www.w3.org/2001/XMLSchema" xmlns:p="http://schemas.microsoft.com/office/2006/metadata/properties" xmlns:ns2="a4a3d10c-701c-4450-ab8d-613528a08cca" xmlns:ns3="1b0de9ce-e822-429d-bbcf-f9eaf634757c" targetNamespace="http://schemas.microsoft.com/office/2006/metadata/properties" ma:root="true" ma:fieldsID="f9985ee26620847ff004f86c999e33e4" ns2:_="" ns3:_="">
    <xsd:import namespace="a4a3d10c-701c-4450-ab8d-613528a08cca"/>
    <xsd:import namespace="1b0de9ce-e822-429d-bbcf-f9eaf63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d10c-701c-4450-ab8d-613528a0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e9ce-e822-429d-bbcf-f9eaf63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16464-7ef5-4fb9-8000-2d9730115374}" ma:internalName="TaxCatchAll" ma:showField="CatchAllData" ma:web="1b0de9ce-e822-429d-bbcf-f9eaf63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6BDD8-1EE8-4156-91AD-7D5F5AEE3253}">
  <ds:schemaRefs>
    <ds:schemaRef ds:uri="http://schemas.microsoft.com/office/2006/metadata/properties"/>
    <ds:schemaRef ds:uri="http://schemas.microsoft.com/office/infopath/2007/PartnerControls"/>
    <ds:schemaRef ds:uri="1b0de9ce-e822-429d-bbcf-f9eaf634757c"/>
    <ds:schemaRef ds:uri="a4a3d10c-701c-4450-ab8d-613528a08cca"/>
  </ds:schemaRefs>
</ds:datastoreItem>
</file>

<file path=customXml/itemProps2.xml><?xml version="1.0" encoding="utf-8"?>
<ds:datastoreItem xmlns:ds="http://schemas.openxmlformats.org/officeDocument/2006/customXml" ds:itemID="{CC427EF6-9A40-4EC6-99A5-3B7CD47A5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8A916-B30D-41C1-BC36-F0AE369152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Gry Jacobsen</lastModifiedBy>
  <revision>3</revision>
  <dcterms:created xsi:type="dcterms:W3CDTF">2025-11-18T16:37:00.0000000Z</dcterms:created>
  <dcterms:modified xsi:type="dcterms:W3CDTF">2026-04-06T05:42:12.9258845Z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0x010100B91ABF7DC5B03A4FBD5F33572BBDE086</vt:lpwstr>
  </property>
  <property fmtid="{D5CDD505-2E9C-101B-9397-08002B2CF9AE}" pid="3" name="MSIP_Label_695cf23d-70b0-4a80-9221-1d774ac27fb2_Enabled">
    <vt:lpwstr>true</vt:lpwstr>
  </property>
  <property fmtid="{D5CDD505-2E9C-101B-9397-08002B2CF9AE}" pid="4" name="MSIP_Label_695cf23d-70b0-4a80-9221-1d774ac27fb2_SetDate">
    <vt:lpwstr>2025-09-19T12:04:07Z</vt:lpwstr>
  </property>
  <property fmtid="{D5CDD505-2E9C-101B-9397-08002B2CF9AE}" pid="5" name="MSIP_Label_695cf23d-70b0-4a80-9221-1d774ac27fb2_Method">
    <vt:lpwstr>Standard</vt:lpwstr>
  </property>
  <property fmtid="{D5CDD505-2E9C-101B-9397-08002B2CF9AE}" pid="6" name="MSIP_Label_695cf23d-70b0-4a80-9221-1d774ac27fb2_Name">
    <vt:lpwstr>Document internal</vt:lpwstr>
  </property>
  <property fmtid="{D5CDD505-2E9C-101B-9397-08002B2CF9AE}" pid="7" name="MSIP_Label_695cf23d-70b0-4a80-9221-1d774ac27fb2_SiteId">
    <vt:lpwstr>8482881e-3699-4b3f-b135-cf4800bc1efb</vt:lpwstr>
  </property>
  <property fmtid="{D5CDD505-2E9C-101B-9397-08002B2CF9AE}" pid="8" name="MSIP_Label_695cf23d-70b0-4a80-9221-1d774ac27fb2_ActionId">
    <vt:lpwstr>ae3c8fc9-11dc-4743-bc10-e0bdda38d620</vt:lpwstr>
  </property>
  <property fmtid="{D5CDD505-2E9C-101B-9397-08002B2CF9AE}" pid="9" name="MSIP_Label_695cf23d-70b0-4a80-9221-1d774ac27fb2_ContentBits">
    <vt:lpwstr>0</vt:lpwstr>
  </property>
  <property fmtid="{D5CDD505-2E9C-101B-9397-08002B2CF9AE}" pid="10" name="MSIP_Label_695cf23d-70b0-4a80-9221-1d774ac27fb2_Tag">
    <vt:lpwstr>10, 3, 0, 2</vt:lpwstr>
  </property>
  <property fmtid="{D5CDD505-2E9C-101B-9397-08002B2CF9AE}" pid="11" name="MediaServiceImageTags">
    <vt:lpwstr/>
  </property>
</Properties>
</file>